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7026D" w14:textId="77777777" w:rsidR="002E11F6" w:rsidRDefault="002E11F6" w:rsidP="002E11F6">
      <w:pPr>
        <w:spacing w:after="40"/>
        <w:jc w:val="center"/>
        <w:rPr>
          <w:rFonts w:ascii="Tahoma" w:hAnsi="Tahoma" w:cs="Tahoma"/>
          <w:b/>
          <w:bCs/>
          <w:color w:val="000000"/>
          <w:kern w:val="36"/>
        </w:rPr>
      </w:pPr>
      <w:r>
        <w:rPr>
          <w:rFonts w:ascii="Tahoma" w:hAnsi="Tahoma" w:cs="Tahoma"/>
          <w:b/>
          <w:bCs/>
          <w:color w:val="000000"/>
          <w:kern w:val="36"/>
        </w:rPr>
        <w:t>香港中文大學</w:t>
      </w:r>
    </w:p>
    <w:p w14:paraId="2AD4D91B" w14:textId="77777777" w:rsidR="002E11F6" w:rsidRDefault="002E11F6" w:rsidP="002E11F6">
      <w:pPr>
        <w:spacing w:after="40"/>
        <w:jc w:val="center"/>
        <w:rPr>
          <w:rFonts w:ascii="Tahoma" w:hAnsi="Tahoma" w:cs="Tahoma"/>
          <w:b/>
          <w:bCs/>
          <w:color w:val="000000"/>
          <w:kern w:val="36"/>
        </w:rPr>
      </w:pPr>
      <w:r>
        <w:rPr>
          <w:rFonts w:hint="eastAsia"/>
          <w:b/>
          <w:color w:val="000000"/>
        </w:rPr>
        <w:t>比較及公眾史學文學碩士</w:t>
      </w:r>
      <w:r>
        <w:rPr>
          <w:rFonts w:ascii="Tahoma" w:hAnsi="Tahoma" w:cs="Tahoma"/>
          <w:b/>
          <w:bCs/>
          <w:color w:val="000000"/>
          <w:kern w:val="36"/>
        </w:rPr>
        <w:t>畢業同學會</w:t>
      </w:r>
    </w:p>
    <w:p w14:paraId="42999B8D" w14:textId="77777777" w:rsidR="002E11F6" w:rsidRDefault="002E11F6" w:rsidP="002E11F6">
      <w:pPr>
        <w:spacing w:after="200"/>
        <w:jc w:val="center"/>
        <w:rPr>
          <w:rFonts w:ascii="Tahoma" w:hAnsi="Tahoma" w:cs="Tahoma"/>
          <w:b/>
          <w:bCs/>
          <w:color w:val="000000"/>
          <w:kern w:val="36"/>
        </w:rPr>
      </w:pPr>
      <w:r>
        <w:rPr>
          <w:rFonts w:ascii="Tahoma" w:hAnsi="Tahoma" w:cs="Tahoma"/>
          <w:b/>
          <w:bCs/>
          <w:color w:val="000000"/>
          <w:kern w:val="36"/>
        </w:rPr>
        <w:t>章則</w:t>
      </w:r>
    </w:p>
    <w:p w14:paraId="19F159A6" w14:textId="77777777" w:rsidR="002E11F6" w:rsidRDefault="002E11F6" w:rsidP="002E11F6">
      <w:pPr>
        <w:widowControl/>
        <w:numPr>
          <w:ilvl w:val="0"/>
          <w:numId w:val="1"/>
        </w:numPr>
        <w:tabs>
          <w:tab w:val="clear" w:pos="720"/>
          <w:tab w:val="left" w:pos="1260"/>
        </w:tabs>
        <w:spacing w:before="120" w:after="120"/>
        <w:ind w:left="1980" w:hanging="1170"/>
        <w:jc w:val="both"/>
        <w:rPr>
          <w:rFonts w:ascii="Tahoma" w:hAnsi="Tahoma" w:cs="Tahoma"/>
          <w:color w:val="000000"/>
          <w:kern w:val="0"/>
          <w:sz w:val="22"/>
          <w:szCs w:val="22"/>
        </w:rPr>
      </w:pPr>
      <w:r>
        <w:rPr>
          <w:rFonts w:ascii="Tahoma" w:hAnsi="Tahoma" w:cs="Tahoma"/>
          <w:color w:val="000000"/>
          <w:kern w:val="0"/>
          <w:sz w:val="22"/>
          <w:szCs w:val="22"/>
        </w:rPr>
        <w:t>定名：</w:t>
      </w:r>
      <w:r>
        <w:rPr>
          <w:rFonts w:ascii="Tahoma" w:hAnsi="Tahoma" w:cs="Tahoma"/>
          <w:color w:val="000000"/>
          <w:kern w:val="0"/>
          <w:sz w:val="22"/>
          <w:szCs w:val="22"/>
        </w:rPr>
        <w:t xml:space="preserve"> </w:t>
      </w:r>
      <w:r>
        <w:rPr>
          <w:rFonts w:ascii="Tahoma" w:hAnsi="Tahoma" w:cs="Tahoma"/>
          <w:color w:val="000000"/>
          <w:kern w:val="0"/>
          <w:sz w:val="22"/>
          <w:szCs w:val="22"/>
        </w:rPr>
        <w:t>本會定名為「香港中文大學</w:t>
      </w:r>
      <w:r>
        <w:rPr>
          <w:rFonts w:ascii="Tahoma" w:hAnsi="Tahoma" w:cs="Tahoma" w:hint="eastAsia"/>
          <w:color w:val="000000"/>
          <w:kern w:val="0"/>
          <w:sz w:val="22"/>
          <w:szCs w:val="22"/>
        </w:rPr>
        <w:t>比較及公眾史學文學碩士</w:t>
      </w:r>
      <w:r>
        <w:rPr>
          <w:rFonts w:ascii="Tahoma" w:hAnsi="Tahoma" w:cs="Tahoma"/>
          <w:color w:val="000000"/>
          <w:kern w:val="0"/>
          <w:sz w:val="22"/>
          <w:szCs w:val="22"/>
        </w:rPr>
        <w:t>畢業同學會」</w:t>
      </w:r>
      <w:r>
        <w:rPr>
          <w:color w:val="000000"/>
          <w:kern w:val="0"/>
          <w:sz w:val="22"/>
          <w:szCs w:val="22"/>
        </w:rPr>
        <w:t xml:space="preserve">(“The Alumni Association of Master of Arts in Comparative and Public History, The Chinese University of Hong Kong”) </w:t>
      </w:r>
      <w:r>
        <w:rPr>
          <w:rFonts w:ascii="Tahoma" w:hAnsi="Tahoma" w:cs="Tahoma" w:hint="eastAsia"/>
          <w:color w:val="000000"/>
          <w:kern w:val="0"/>
          <w:sz w:val="22"/>
          <w:szCs w:val="22"/>
        </w:rPr>
        <w:t>以下簡稱「本會」。</w:t>
      </w:r>
    </w:p>
    <w:p w14:paraId="5B08FE95" w14:textId="77777777" w:rsidR="002E11F6" w:rsidRDefault="002E11F6" w:rsidP="002E11F6">
      <w:pPr>
        <w:widowControl/>
        <w:numPr>
          <w:ilvl w:val="0"/>
          <w:numId w:val="1"/>
        </w:numPr>
        <w:tabs>
          <w:tab w:val="clear" w:pos="720"/>
          <w:tab w:val="left" w:pos="1260"/>
        </w:tabs>
        <w:spacing w:before="120" w:after="120"/>
        <w:ind w:left="1980" w:hanging="1170"/>
        <w:jc w:val="both"/>
        <w:rPr>
          <w:rFonts w:ascii="Tahoma" w:hAnsi="Tahoma" w:cs="Tahoma"/>
          <w:color w:val="000000"/>
          <w:kern w:val="0"/>
          <w:sz w:val="22"/>
          <w:szCs w:val="22"/>
        </w:rPr>
      </w:pPr>
      <w:r>
        <w:rPr>
          <w:rFonts w:ascii="Tahoma" w:hAnsi="Tahoma" w:cs="Tahoma"/>
          <w:color w:val="000000"/>
          <w:kern w:val="0"/>
          <w:sz w:val="22"/>
          <w:szCs w:val="22"/>
        </w:rPr>
        <w:t>會址：</w:t>
      </w:r>
      <w:r>
        <w:rPr>
          <w:rFonts w:ascii="Tahoma" w:hAnsi="Tahoma" w:cs="Tahoma"/>
          <w:color w:val="000000"/>
          <w:kern w:val="0"/>
          <w:sz w:val="22"/>
          <w:szCs w:val="22"/>
        </w:rPr>
        <w:t xml:space="preserve"> </w:t>
      </w:r>
      <w:r>
        <w:rPr>
          <w:rFonts w:ascii="Tahoma" w:hAnsi="Tahoma" w:cs="Tahoma"/>
          <w:color w:val="000000"/>
          <w:kern w:val="0"/>
          <w:sz w:val="22"/>
          <w:szCs w:val="22"/>
        </w:rPr>
        <w:t>本會</w:t>
      </w:r>
      <w:r>
        <w:rPr>
          <w:rFonts w:ascii="Tahoma" w:hAnsi="Tahoma" w:cs="Tahoma" w:hint="eastAsia"/>
          <w:color w:val="000000"/>
          <w:kern w:val="0"/>
          <w:sz w:val="22"/>
          <w:szCs w:val="22"/>
        </w:rPr>
        <w:t>設</w:t>
      </w:r>
      <w:r>
        <w:rPr>
          <w:rFonts w:ascii="Tahoma" w:hAnsi="Tahoma" w:cs="Tahoma"/>
          <w:color w:val="000000"/>
          <w:kern w:val="0"/>
          <w:sz w:val="22"/>
          <w:szCs w:val="22"/>
        </w:rPr>
        <w:t>於</w:t>
      </w:r>
      <w:r>
        <w:rPr>
          <w:rFonts w:ascii="Tahoma" w:hAnsi="Tahoma" w:cs="Tahoma" w:hint="eastAsia"/>
          <w:color w:val="000000"/>
          <w:kern w:val="0"/>
          <w:sz w:val="22"/>
          <w:szCs w:val="22"/>
        </w:rPr>
        <w:t>新界沙田</w:t>
      </w:r>
      <w:r>
        <w:rPr>
          <w:rFonts w:ascii="Tahoma" w:hAnsi="Tahoma" w:cs="Tahoma"/>
          <w:color w:val="000000"/>
          <w:kern w:val="0"/>
          <w:sz w:val="22"/>
          <w:szCs w:val="22"/>
        </w:rPr>
        <w:t>香港中文大學</w:t>
      </w:r>
      <w:r>
        <w:rPr>
          <w:rFonts w:ascii="Tahoma" w:hAnsi="Tahoma" w:cs="Tahoma" w:hint="eastAsia"/>
          <w:color w:val="000000"/>
          <w:kern w:val="0"/>
          <w:sz w:val="22"/>
          <w:szCs w:val="22"/>
        </w:rPr>
        <w:t xml:space="preserve"> </w:t>
      </w:r>
      <w:r>
        <w:rPr>
          <w:rFonts w:ascii="Tahoma" w:hAnsi="Tahoma" w:cs="Tahoma" w:hint="eastAsia"/>
          <w:color w:val="000000"/>
          <w:kern w:val="0"/>
          <w:sz w:val="22"/>
          <w:szCs w:val="22"/>
        </w:rPr>
        <w:t>歷史</w:t>
      </w:r>
      <w:r>
        <w:rPr>
          <w:rFonts w:ascii="Tahoma" w:hAnsi="Tahoma" w:cs="Tahoma"/>
          <w:color w:val="000000"/>
          <w:kern w:val="0"/>
          <w:sz w:val="22"/>
          <w:szCs w:val="22"/>
        </w:rPr>
        <w:t>系</w:t>
      </w:r>
      <w:r>
        <w:rPr>
          <w:rFonts w:ascii="Tahoma" w:hAnsi="Tahoma" w:cs="Tahoma" w:hint="eastAsia"/>
          <w:color w:val="000000"/>
          <w:kern w:val="0"/>
          <w:sz w:val="22"/>
          <w:szCs w:val="22"/>
        </w:rPr>
        <w:t xml:space="preserve"> </w:t>
      </w:r>
      <w:r>
        <w:rPr>
          <w:rFonts w:ascii="Tahoma" w:hAnsi="Tahoma" w:cs="Tahoma" w:hint="eastAsia"/>
          <w:color w:val="000000"/>
          <w:kern w:val="0"/>
          <w:sz w:val="22"/>
          <w:szCs w:val="22"/>
        </w:rPr>
        <w:t>馮景禧樓一樓。</w:t>
      </w:r>
    </w:p>
    <w:p w14:paraId="031B8CB3" w14:textId="77777777" w:rsidR="002E11F6" w:rsidRDefault="002E11F6" w:rsidP="002E11F6">
      <w:pPr>
        <w:widowControl/>
        <w:numPr>
          <w:ilvl w:val="0"/>
          <w:numId w:val="1"/>
        </w:numPr>
        <w:tabs>
          <w:tab w:val="clear" w:pos="720"/>
          <w:tab w:val="left" w:pos="1260"/>
        </w:tabs>
        <w:spacing w:before="120" w:after="120"/>
        <w:ind w:left="1980" w:hanging="1170"/>
        <w:jc w:val="both"/>
        <w:rPr>
          <w:rFonts w:ascii="Tahoma" w:hAnsi="Tahoma" w:cs="Tahoma"/>
          <w:color w:val="000000"/>
          <w:kern w:val="0"/>
          <w:sz w:val="22"/>
          <w:szCs w:val="22"/>
        </w:rPr>
      </w:pPr>
      <w:r>
        <w:rPr>
          <w:rFonts w:ascii="Tahoma" w:hAnsi="Tahoma" w:cs="Tahoma"/>
          <w:color w:val="000000"/>
          <w:kern w:val="0"/>
          <w:sz w:val="22"/>
          <w:szCs w:val="22"/>
        </w:rPr>
        <w:t>宗旨：</w:t>
      </w:r>
      <w:r>
        <w:rPr>
          <w:rFonts w:ascii="Tahoma" w:hAnsi="Tahoma" w:cs="Tahoma"/>
          <w:color w:val="000000"/>
          <w:kern w:val="0"/>
          <w:sz w:val="22"/>
          <w:szCs w:val="22"/>
        </w:rPr>
        <w:t xml:space="preserve"> </w:t>
      </w:r>
      <w:r>
        <w:rPr>
          <w:rFonts w:ascii="Tahoma" w:hAnsi="Tahoma" w:cs="Tahoma" w:hint="eastAsia"/>
          <w:color w:val="000000"/>
          <w:kern w:val="0"/>
          <w:sz w:val="22"/>
          <w:szCs w:val="22"/>
        </w:rPr>
        <w:t>團結畢業同學</w:t>
      </w:r>
      <w:r>
        <w:rPr>
          <w:rFonts w:ascii="Tahoma" w:hAnsi="Tahoma" w:cs="Tahoma"/>
          <w:color w:val="000000"/>
          <w:kern w:val="0"/>
          <w:sz w:val="22"/>
          <w:szCs w:val="22"/>
        </w:rPr>
        <w:t>，</w:t>
      </w:r>
      <w:r>
        <w:rPr>
          <w:rFonts w:ascii="Tahoma" w:hAnsi="Tahoma" w:cs="Tahoma" w:hint="eastAsia"/>
          <w:color w:val="000000"/>
          <w:kern w:val="0"/>
          <w:sz w:val="22"/>
          <w:szCs w:val="22"/>
        </w:rPr>
        <w:t>聯繫畢業</w:t>
      </w:r>
      <w:proofErr w:type="gramStart"/>
      <w:r>
        <w:rPr>
          <w:rFonts w:ascii="Tahoma" w:hAnsi="Tahoma" w:cs="Tahoma" w:hint="eastAsia"/>
          <w:color w:val="000000"/>
          <w:kern w:val="0"/>
          <w:sz w:val="22"/>
          <w:szCs w:val="22"/>
        </w:rPr>
        <w:t>同學間及與</w:t>
      </w:r>
      <w:proofErr w:type="gramEnd"/>
      <w:r>
        <w:rPr>
          <w:rFonts w:ascii="Tahoma" w:hAnsi="Tahoma" w:cs="Tahoma" w:hint="eastAsia"/>
          <w:color w:val="000000"/>
          <w:kern w:val="0"/>
          <w:sz w:val="22"/>
          <w:szCs w:val="22"/>
        </w:rPr>
        <w:t>歷史</w:t>
      </w:r>
      <w:r>
        <w:rPr>
          <w:rFonts w:ascii="Tahoma" w:hAnsi="Tahoma" w:cs="Tahoma"/>
          <w:color w:val="000000"/>
          <w:kern w:val="0"/>
          <w:sz w:val="22"/>
          <w:szCs w:val="22"/>
        </w:rPr>
        <w:t>系</w:t>
      </w:r>
      <w:r>
        <w:rPr>
          <w:rFonts w:ascii="Tahoma" w:hAnsi="Tahoma" w:cs="Tahoma" w:hint="eastAsia"/>
          <w:color w:val="000000"/>
          <w:kern w:val="0"/>
          <w:sz w:val="22"/>
          <w:szCs w:val="22"/>
        </w:rPr>
        <w:t>師生的感情，為</w:t>
      </w:r>
      <w:r>
        <w:rPr>
          <w:rFonts w:ascii="Tahoma" w:hAnsi="Tahoma" w:cs="Tahoma"/>
          <w:color w:val="000000"/>
          <w:kern w:val="0"/>
          <w:sz w:val="22"/>
          <w:szCs w:val="22"/>
        </w:rPr>
        <w:t>香港中</w:t>
      </w:r>
      <w:r>
        <w:rPr>
          <w:rFonts w:ascii="Tahoma" w:hAnsi="Tahoma" w:cs="Tahoma" w:hint="eastAsia"/>
          <w:color w:val="000000"/>
          <w:kern w:val="0"/>
          <w:sz w:val="22"/>
          <w:szCs w:val="22"/>
        </w:rPr>
        <w:t>文</w:t>
      </w:r>
      <w:r>
        <w:rPr>
          <w:rFonts w:ascii="Tahoma" w:hAnsi="Tahoma" w:cs="Tahoma"/>
          <w:color w:val="000000"/>
          <w:kern w:val="0"/>
          <w:sz w:val="22"/>
          <w:szCs w:val="22"/>
        </w:rPr>
        <w:t>大學</w:t>
      </w:r>
      <w:r>
        <w:rPr>
          <w:rFonts w:ascii="Tahoma" w:hAnsi="Tahoma" w:cs="Tahoma" w:hint="eastAsia"/>
          <w:color w:val="000000"/>
          <w:kern w:val="0"/>
          <w:sz w:val="22"/>
          <w:szCs w:val="22"/>
        </w:rPr>
        <w:t>歷史</w:t>
      </w:r>
      <w:r>
        <w:rPr>
          <w:rFonts w:ascii="Tahoma" w:hAnsi="Tahoma" w:cs="Tahoma"/>
          <w:color w:val="000000"/>
          <w:kern w:val="0"/>
          <w:sz w:val="22"/>
          <w:szCs w:val="22"/>
        </w:rPr>
        <w:t>系</w:t>
      </w:r>
      <w:r>
        <w:rPr>
          <w:rFonts w:ascii="Tahoma" w:hAnsi="Tahoma" w:cs="Tahoma" w:hint="eastAsia"/>
          <w:color w:val="000000"/>
          <w:kern w:val="0"/>
          <w:sz w:val="22"/>
          <w:szCs w:val="22"/>
        </w:rPr>
        <w:t>及香港的比較及公眾歷史研究和發展作出貢獻</w:t>
      </w:r>
      <w:r>
        <w:rPr>
          <w:rFonts w:ascii="Tahoma" w:hAnsi="Tahoma" w:cs="Tahoma"/>
          <w:color w:val="000000"/>
          <w:kern w:val="0"/>
          <w:sz w:val="22"/>
          <w:szCs w:val="22"/>
        </w:rPr>
        <w:t>。</w:t>
      </w:r>
    </w:p>
    <w:p w14:paraId="52F15816" w14:textId="77777777" w:rsidR="002E11F6" w:rsidRDefault="002E11F6" w:rsidP="002E11F6">
      <w:pPr>
        <w:widowControl/>
        <w:numPr>
          <w:ilvl w:val="0"/>
          <w:numId w:val="1"/>
        </w:numPr>
        <w:tabs>
          <w:tab w:val="left" w:pos="1260"/>
          <w:tab w:val="left" w:pos="1800"/>
        </w:tabs>
        <w:spacing w:before="120" w:after="120"/>
        <w:ind w:left="1800" w:hanging="990"/>
        <w:jc w:val="both"/>
        <w:rPr>
          <w:rFonts w:ascii="Tahoma" w:hAnsi="Tahoma" w:cs="Tahoma"/>
          <w:color w:val="000000"/>
          <w:kern w:val="0"/>
          <w:sz w:val="22"/>
          <w:szCs w:val="22"/>
        </w:rPr>
      </w:pPr>
      <w:r>
        <w:rPr>
          <w:rFonts w:ascii="Tahoma" w:hAnsi="Tahoma" w:cs="Tahoma"/>
          <w:color w:val="000000"/>
          <w:kern w:val="0"/>
          <w:sz w:val="22"/>
          <w:szCs w:val="22"/>
        </w:rPr>
        <w:t>會員：</w:t>
      </w:r>
    </w:p>
    <w:p w14:paraId="0FCD3284" w14:textId="77777777" w:rsidR="002E11F6" w:rsidRDefault="002E11F6" w:rsidP="002E11F6">
      <w:pPr>
        <w:widowControl/>
        <w:tabs>
          <w:tab w:val="left" w:pos="1260"/>
          <w:tab w:val="left" w:pos="1800"/>
        </w:tabs>
        <w:spacing w:before="120" w:after="120"/>
        <w:ind w:leftChars="337" w:left="1800" w:hanging="991"/>
        <w:jc w:val="both"/>
        <w:rPr>
          <w:rFonts w:ascii="新細明體" w:hAnsi="新細明體"/>
          <w:color w:val="000000"/>
          <w:sz w:val="22"/>
        </w:rPr>
      </w:pPr>
      <w:r>
        <w:rPr>
          <w:rFonts w:ascii="新細明體" w:hAnsi="新細明體" w:hint="eastAsia"/>
          <w:color w:val="000000"/>
          <w:sz w:val="22"/>
        </w:rPr>
        <w:tab/>
      </w:r>
      <w:r>
        <w:rPr>
          <w:rFonts w:ascii="新細明體" w:hAnsi="新細明體"/>
          <w:color w:val="000000"/>
          <w:sz w:val="22"/>
        </w:rPr>
        <w:t>4.</w:t>
      </w:r>
      <w:r>
        <w:rPr>
          <w:rFonts w:ascii="新細明體" w:hAnsi="新細明體" w:hint="eastAsia"/>
          <w:color w:val="000000"/>
          <w:sz w:val="22"/>
        </w:rPr>
        <w:t>1</w:t>
      </w:r>
      <w:r>
        <w:rPr>
          <w:rFonts w:ascii="新細明體" w:hAnsi="新細明體"/>
          <w:color w:val="000000"/>
          <w:sz w:val="22"/>
        </w:rPr>
        <w:t xml:space="preserve"> </w:t>
      </w:r>
      <w:r>
        <w:rPr>
          <w:rFonts w:ascii="新細明體" w:hAnsi="新細明體" w:hint="eastAsia"/>
          <w:color w:val="000000"/>
          <w:sz w:val="22"/>
        </w:rPr>
        <w:tab/>
      </w:r>
      <w:r>
        <w:rPr>
          <w:rFonts w:ascii="新細明體" w:hAnsi="新細明體"/>
          <w:color w:val="000000"/>
          <w:sz w:val="22"/>
        </w:rPr>
        <w:t>永久會員：畢業於香港中文大學</w:t>
      </w:r>
      <w:r>
        <w:rPr>
          <w:rFonts w:ascii="新細明體" w:hAnsi="新細明體" w:hint="eastAsia"/>
          <w:color w:val="000000"/>
          <w:sz w:val="22"/>
        </w:rPr>
        <w:t>比較及公眾史學文學碩士課程之同學</w:t>
      </w:r>
      <w:r>
        <w:rPr>
          <w:rFonts w:ascii="新細明體" w:hAnsi="新細明體"/>
          <w:color w:val="000000"/>
          <w:sz w:val="22"/>
        </w:rPr>
        <w:t>均可登記成為永久會員。</w:t>
      </w:r>
    </w:p>
    <w:p w14:paraId="4E17B95C" w14:textId="77777777" w:rsidR="002E11F6" w:rsidRDefault="002E11F6" w:rsidP="002E11F6">
      <w:pPr>
        <w:widowControl/>
        <w:tabs>
          <w:tab w:val="left" w:pos="1260"/>
          <w:tab w:val="left" w:pos="1800"/>
        </w:tabs>
        <w:spacing w:before="120" w:after="120"/>
        <w:ind w:leftChars="525" w:left="1800" w:hanging="540"/>
        <w:jc w:val="both"/>
        <w:rPr>
          <w:rFonts w:ascii="新細明體" w:hAnsi="新細明體"/>
          <w:color w:val="000000"/>
          <w:sz w:val="22"/>
        </w:rPr>
      </w:pPr>
      <w:r>
        <w:rPr>
          <w:rFonts w:ascii="新細明體" w:hAnsi="新細明體"/>
          <w:color w:val="000000"/>
          <w:sz w:val="22"/>
        </w:rPr>
        <w:t>4.</w:t>
      </w:r>
      <w:r>
        <w:rPr>
          <w:rFonts w:ascii="新細明體" w:hAnsi="新細明體" w:hint="eastAsia"/>
          <w:color w:val="000000"/>
          <w:sz w:val="22"/>
        </w:rPr>
        <w:t>2</w:t>
      </w:r>
      <w:r>
        <w:rPr>
          <w:rFonts w:ascii="新細明體" w:hAnsi="新細明體"/>
          <w:color w:val="000000"/>
          <w:sz w:val="22"/>
        </w:rPr>
        <w:t xml:space="preserve"> </w:t>
      </w:r>
      <w:r>
        <w:rPr>
          <w:rFonts w:ascii="新細明體" w:hAnsi="新細明體" w:hint="eastAsia"/>
          <w:color w:val="000000"/>
          <w:sz w:val="22"/>
        </w:rPr>
        <w:tab/>
      </w:r>
      <w:r>
        <w:rPr>
          <w:rFonts w:ascii="新細明體" w:hAnsi="新細明體"/>
          <w:color w:val="000000"/>
          <w:sz w:val="22"/>
        </w:rPr>
        <w:t>榮譽會員：由常務委員會邀請對本會支持及有貢獻之人</w:t>
      </w:r>
      <w:r>
        <w:rPr>
          <w:rFonts w:ascii="新細明體" w:hAnsi="新細明體" w:hint="eastAsia"/>
          <w:color w:val="000000"/>
          <w:sz w:val="22"/>
        </w:rPr>
        <w:t>士</w:t>
      </w:r>
      <w:r>
        <w:rPr>
          <w:rFonts w:ascii="新細明體" w:hAnsi="新細明體"/>
          <w:color w:val="000000"/>
          <w:sz w:val="22"/>
        </w:rPr>
        <w:t>出任榮譽會員。</w:t>
      </w:r>
    </w:p>
    <w:p w14:paraId="7F2EDC3B" w14:textId="77777777" w:rsidR="002E11F6" w:rsidRDefault="002E11F6" w:rsidP="002E11F6">
      <w:pPr>
        <w:widowControl/>
        <w:tabs>
          <w:tab w:val="left" w:pos="1260"/>
          <w:tab w:val="left" w:pos="1800"/>
        </w:tabs>
        <w:spacing w:before="120" w:after="120"/>
        <w:ind w:leftChars="525" w:left="1800" w:hanging="540"/>
        <w:jc w:val="both"/>
        <w:rPr>
          <w:rFonts w:ascii="新細明體" w:hAnsi="新細明體"/>
          <w:color w:val="000000"/>
          <w:sz w:val="22"/>
        </w:rPr>
      </w:pPr>
      <w:r>
        <w:rPr>
          <w:rFonts w:ascii="新細明體" w:hAnsi="新細明體" w:hint="eastAsia"/>
          <w:color w:val="000000"/>
          <w:sz w:val="22"/>
        </w:rPr>
        <w:t>4.3</w:t>
      </w:r>
      <w:r>
        <w:rPr>
          <w:rFonts w:ascii="新細明體" w:hAnsi="新細明體"/>
          <w:color w:val="000000"/>
          <w:sz w:val="22"/>
        </w:rPr>
        <w:tab/>
      </w:r>
      <w:r>
        <w:rPr>
          <w:rFonts w:ascii="新細明體" w:hAnsi="新細明體" w:hint="eastAsia"/>
          <w:color w:val="000000"/>
          <w:sz w:val="22"/>
        </w:rPr>
        <w:t>贊助會員：</w:t>
      </w:r>
      <w:r>
        <w:rPr>
          <w:rFonts w:ascii="新細明體" w:hAnsi="新細明體"/>
          <w:color w:val="000000"/>
          <w:sz w:val="22"/>
        </w:rPr>
        <w:t>對本會</w:t>
      </w:r>
      <w:r>
        <w:rPr>
          <w:rFonts w:ascii="新細明體" w:hAnsi="新細明體" w:hint="eastAsia"/>
          <w:color w:val="000000"/>
          <w:sz w:val="22"/>
        </w:rPr>
        <w:t>宗旨及活動</w:t>
      </w:r>
      <w:r>
        <w:rPr>
          <w:rFonts w:ascii="新細明體" w:hAnsi="新細明體"/>
          <w:color w:val="000000"/>
          <w:sz w:val="22"/>
        </w:rPr>
        <w:t>支持</w:t>
      </w:r>
      <w:r>
        <w:rPr>
          <w:rFonts w:ascii="新細明體" w:hAnsi="新細明體" w:hint="eastAsia"/>
          <w:color w:val="000000"/>
          <w:sz w:val="22"/>
        </w:rPr>
        <w:t>之人士，可申請成為時限兩年之贊助會員。贊助會員每次入會，須</w:t>
      </w:r>
      <w:r>
        <w:rPr>
          <w:rFonts w:ascii="新細明體" w:hAnsi="新細明體"/>
          <w:color w:val="000000"/>
          <w:sz w:val="22"/>
        </w:rPr>
        <w:t>由</w:t>
      </w:r>
      <w:r>
        <w:rPr>
          <w:rFonts w:ascii="新細明體" w:hAnsi="新細明體" w:hint="eastAsia"/>
          <w:color w:val="000000"/>
          <w:sz w:val="22"/>
        </w:rPr>
        <w:t>一名永久會員提名，</w:t>
      </w:r>
      <w:proofErr w:type="gramStart"/>
      <w:r>
        <w:rPr>
          <w:rFonts w:ascii="新細明體" w:hAnsi="新細明體" w:hint="eastAsia"/>
          <w:color w:val="000000"/>
          <w:sz w:val="22"/>
        </w:rPr>
        <w:t>并</w:t>
      </w:r>
      <w:proofErr w:type="gramEnd"/>
      <w:r>
        <w:rPr>
          <w:rFonts w:ascii="新細明體" w:hAnsi="新細明體" w:hint="eastAsia"/>
          <w:color w:val="000000"/>
          <w:sz w:val="22"/>
        </w:rPr>
        <w:t>由</w:t>
      </w:r>
      <w:r>
        <w:rPr>
          <w:rFonts w:ascii="新細明體" w:hAnsi="新細明體"/>
          <w:color w:val="000000"/>
          <w:sz w:val="22"/>
        </w:rPr>
        <w:t>常務委員會</w:t>
      </w:r>
      <w:r>
        <w:rPr>
          <w:rFonts w:ascii="新細明體" w:hAnsi="新細明體" w:hint="eastAsia"/>
          <w:color w:val="000000"/>
          <w:sz w:val="22"/>
        </w:rPr>
        <w:t>批准</w:t>
      </w:r>
      <w:r>
        <w:rPr>
          <w:rFonts w:ascii="新細明體" w:hAnsi="新細明體"/>
          <w:color w:val="000000"/>
          <w:sz w:val="22"/>
        </w:rPr>
        <w:t>。</w:t>
      </w:r>
    </w:p>
    <w:p w14:paraId="43C3AD28" w14:textId="77777777" w:rsidR="002E11F6" w:rsidRDefault="002E11F6" w:rsidP="002E11F6">
      <w:pPr>
        <w:widowControl/>
        <w:tabs>
          <w:tab w:val="left" w:pos="1260"/>
          <w:tab w:val="left" w:pos="1800"/>
        </w:tabs>
        <w:spacing w:before="120" w:after="120"/>
        <w:ind w:leftChars="525" w:left="1800" w:hanging="540"/>
        <w:jc w:val="both"/>
        <w:rPr>
          <w:rFonts w:ascii="新細明體" w:hAnsi="新細明體"/>
          <w:color w:val="000000"/>
          <w:sz w:val="22"/>
        </w:rPr>
      </w:pPr>
      <w:r>
        <w:rPr>
          <w:rFonts w:ascii="新細明體" w:hAnsi="新細明體"/>
          <w:color w:val="000000"/>
          <w:sz w:val="22"/>
        </w:rPr>
        <w:t>4.</w:t>
      </w:r>
      <w:r>
        <w:rPr>
          <w:rFonts w:ascii="新細明體" w:hAnsi="新細明體" w:hint="eastAsia"/>
          <w:color w:val="000000"/>
          <w:sz w:val="22"/>
        </w:rPr>
        <w:t>4</w:t>
      </w:r>
      <w:r>
        <w:rPr>
          <w:rFonts w:ascii="新細明體" w:hAnsi="新細明體"/>
          <w:color w:val="000000"/>
          <w:sz w:val="22"/>
        </w:rPr>
        <w:t xml:space="preserve"> </w:t>
      </w:r>
      <w:r>
        <w:rPr>
          <w:rFonts w:ascii="新細明體" w:hAnsi="新細明體" w:hint="eastAsia"/>
          <w:color w:val="000000"/>
          <w:sz w:val="22"/>
        </w:rPr>
        <w:tab/>
      </w:r>
      <w:r w:rsidRPr="00AC585C">
        <w:rPr>
          <w:rFonts w:ascii="新細明體" w:hAnsi="新細明體" w:hint="eastAsia"/>
          <w:color w:val="000000"/>
          <w:sz w:val="22"/>
          <w:lang w:eastAsia="zh-HK"/>
        </w:rPr>
        <w:t>臨時</w:t>
      </w:r>
      <w:r>
        <w:rPr>
          <w:rFonts w:ascii="新細明體" w:hAnsi="新細明體"/>
          <w:color w:val="000000"/>
          <w:sz w:val="22"/>
        </w:rPr>
        <w:t>會員：</w:t>
      </w:r>
      <w:r>
        <w:rPr>
          <w:rFonts w:ascii="新細明體" w:hAnsi="新細明體" w:hint="eastAsia"/>
          <w:color w:val="000000"/>
          <w:sz w:val="22"/>
        </w:rPr>
        <w:t>任何就讀於</w:t>
      </w:r>
      <w:r>
        <w:rPr>
          <w:rFonts w:ascii="新細明體" w:hAnsi="新細明體"/>
          <w:color w:val="000000"/>
          <w:sz w:val="22"/>
        </w:rPr>
        <w:t>香港中文大學</w:t>
      </w:r>
      <w:r>
        <w:rPr>
          <w:rFonts w:ascii="新細明體" w:hAnsi="新細明體" w:hint="eastAsia"/>
          <w:color w:val="000000"/>
          <w:sz w:val="22"/>
        </w:rPr>
        <w:t>比較及公眾史學文學碩士課程學生，</w:t>
      </w:r>
      <w:r>
        <w:rPr>
          <w:rFonts w:ascii="新細明體" w:hAnsi="新細明體"/>
          <w:color w:val="000000"/>
          <w:sz w:val="22"/>
        </w:rPr>
        <w:t>均可申請</w:t>
      </w:r>
      <w:r>
        <w:rPr>
          <w:rFonts w:ascii="新細明體" w:hAnsi="新細明體" w:hint="eastAsia"/>
          <w:color w:val="000000"/>
          <w:sz w:val="22"/>
        </w:rPr>
        <w:t>成為</w:t>
      </w:r>
      <w:r w:rsidRPr="00AC585C">
        <w:rPr>
          <w:rFonts w:ascii="新細明體" w:hAnsi="新細明體" w:hint="eastAsia"/>
          <w:color w:val="000000"/>
          <w:sz w:val="22"/>
          <w:lang w:eastAsia="zh-HK"/>
        </w:rPr>
        <w:t>臨時</w:t>
      </w:r>
      <w:r>
        <w:rPr>
          <w:rFonts w:ascii="新細明體" w:hAnsi="新細明體" w:hint="eastAsia"/>
          <w:color w:val="000000"/>
          <w:sz w:val="22"/>
        </w:rPr>
        <w:t>會員</w:t>
      </w:r>
      <w:r>
        <w:rPr>
          <w:rFonts w:ascii="新細明體" w:hAnsi="新細明體"/>
          <w:color w:val="000000"/>
          <w:sz w:val="22"/>
        </w:rPr>
        <w:t>。</w:t>
      </w:r>
    </w:p>
    <w:p w14:paraId="44D6BCC2" w14:textId="568362FA" w:rsidR="002E11F6" w:rsidRPr="00F92D0A" w:rsidRDefault="002E11F6" w:rsidP="002E11F6">
      <w:pPr>
        <w:spacing w:after="160" w:line="278" w:lineRule="auto"/>
        <w:ind w:left="1843" w:hanging="567"/>
        <w:rPr>
          <w:sz w:val="22"/>
          <w:szCs w:val="22"/>
        </w:rPr>
      </w:pPr>
      <w:r w:rsidRPr="00F92D0A">
        <w:rPr>
          <w:rFonts w:ascii="新細明體" w:hAnsi="新細明體" w:hint="eastAsia"/>
          <w:sz w:val="22"/>
          <w:szCs w:val="22"/>
        </w:rPr>
        <w:t>4.5</w:t>
      </w:r>
      <w:r w:rsidRPr="00F92D0A">
        <w:rPr>
          <w:rFonts w:ascii="新細明體" w:hAnsi="新細明體"/>
          <w:sz w:val="22"/>
          <w:szCs w:val="22"/>
        </w:rPr>
        <w:tab/>
      </w:r>
      <w:r w:rsidRPr="00F92D0A">
        <w:rPr>
          <w:rFonts w:hint="eastAsia"/>
          <w:sz w:val="22"/>
          <w:szCs w:val="22"/>
        </w:rPr>
        <w:t>附屬會員：永久會員配偶可申請加入同學會，成為附屬會員。若配偶之永久會員資格無效，附屬會員資格隨之自動失效。</w:t>
      </w:r>
    </w:p>
    <w:p w14:paraId="7D144786" w14:textId="77777777" w:rsidR="002E11F6" w:rsidRPr="00F92D0A" w:rsidRDefault="002E11F6" w:rsidP="002E11F6">
      <w:pPr>
        <w:widowControl/>
        <w:tabs>
          <w:tab w:val="left" w:pos="1260"/>
          <w:tab w:val="left" w:pos="1800"/>
        </w:tabs>
        <w:spacing w:before="120" w:after="120"/>
        <w:ind w:leftChars="525" w:left="1800" w:hanging="540"/>
        <w:jc w:val="both"/>
        <w:rPr>
          <w:rFonts w:ascii="新細明體" w:hAnsi="新細明體"/>
          <w:sz w:val="22"/>
        </w:rPr>
      </w:pPr>
      <w:r w:rsidRPr="00F92D0A">
        <w:rPr>
          <w:rFonts w:ascii="新細明體" w:hAnsi="新細明體" w:hint="eastAsia"/>
          <w:sz w:val="22"/>
        </w:rPr>
        <w:t xml:space="preserve">4.6 </w:t>
      </w:r>
      <w:r w:rsidRPr="00F92D0A">
        <w:rPr>
          <w:rFonts w:ascii="新細明體" w:hAnsi="新細明體" w:hint="eastAsia"/>
          <w:sz w:val="22"/>
        </w:rPr>
        <w:tab/>
        <w:t>除</w:t>
      </w:r>
      <w:r w:rsidRPr="00F92D0A">
        <w:rPr>
          <w:rFonts w:ascii="新細明體" w:hAnsi="新細明體"/>
          <w:sz w:val="22"/>
        </w:rPr>
        <w:t>榮譽會員</w:t>
      </w:r>
      <w:r w:rsidRPr="00F92D0A">
        <w:rPr>
          <w:rFonts w:ascii="新細明體" w:hAnsi="新細明體" w:hint="eastAsia"/>
          <w:sz w:val="22"/>
        </w:rPr>
        <w:t>、贊助會員、</w:t>
      </w:r>
      <w:r w:rsidRPr="00F92D0A">
        <w:rPr>
          <w:rFonts w:ascii="新細明體" w:hAnsi="新細明體" w:hint="eastAsia"/>
          <w:sz w:val="22"/>
          <w:lang w:eastAsia="zh-HK"/>
        </w:rPr>
        <w:t>臨時</w:t>
      </w:r>
      <w:r w:rsidRPr="00F92D0A">
        <w:rPr>
          <w:rFonts w:ascii="新細明體" w:hAnsi="新細明體"/>
          <w:sz w:val="22"/>
        </w:rPr>
        <w:t>會員</w:t>
      </w:r>
      <w:r w:rsidRPr="00F92D0A">
        <w:rPr>
          <w:rFonts w:ascii="新細明體" w:hAnsi="新細明體" w:hint="eastAsia"/>
          <w:sz w:val="22"/>
        </w:rPr>
        <w:t>及</w:t>
      </w:r>
      <w:r w:rsidRPr="00F92D0A">
        <w:rPr>
          <w:rFonts w:hint="eastAsia"/>
          <w:sz w:val="22"/>
          <w:szCs w:val="22"/>
        </w:rPr>
        <w:t>附屬會員</w:t>
      </w:r>
      <w:r w:rsidRPr="00F92D0A">
        <w:rPr>
          <w:rFonts w:ascii="新細明體" w:hAnsi="新細明體" w:hint="eastAsia"/>
          <w:sz w:val="22"/>
        </w:rPr>
        <w:t>外</w:t>
      </w:r>
      <w:r w:rsidRPr="00F92D0A">
        <w:rPr>
          <w:rFonts w:ascii="新細明體" w:hAnsi="新細明體"/>
          <w:sz w:val="22"/>
        </w:rPr>
        <w:t>，</w:t>
      </w:r>
      <w:r w:rsidRPr="00F92D0A">
        <w:rPr>
          <w:rFonts w:ascii="新細明體" w:hAnsi="新細明體" w:hint="eastAsia"/>
          <w:sz w:val="22"/>
        </w:rPr>
        <w:t>所有</w:t>
      </w:r>
      <w:proofErr w:type="gramStart"/>
      <w:r w:rsidRPr="00F92D0A">
        <w:rPr>
          <w:rFonts w:ascii="新細明體" w:hAnsi="新細明體"/>
          <w:sz w:val="22"/>
        </w:rPr>
        <w:t>會員</w:t>
      </w:r>
      <w:r w:rsidRPr="00F92D0A">
        <w:rPr>
          <w:rFonts w:ascii="新細明體" w:hAnsi="新細明體" w:hint="eastAsia"/>
          <w:sz w:val="22"/>
        </w:rPr>
        <w:t>均有選舉權</w:t>
      </w:r>
      <w:proofErr w:type="gramEnd"/>
      <w:r w:rsidRPr="00F92D0A">
        <w:rPr>
          <w:rFonts w:ascii="新細明體" w:hAnsi="新細明體" w:hint="eastAsia"/>
          <w:sz w:val="22"/>
        </w:rPr>
        <w:t>、被選舉權及投票權</w:t>
      </w:r>
      <w:r w:rsidRPr="00F92D0A">
        <w:rPr>
          <w:rFonts w:ascii="新細明體" w:hAnsi="新細明體"/>
          <w:sz w:val="22"/>
        </w:rPr>
        <w:t>。</w:t>
      </w:r>
    </w:p>
    <w:p w14:paraId="0E08D2D9" w14:textId="77777777" w:rsidR="002E11F6" w:rsidRPr="00F92D0A" w:rsidRDefault="002E11F6" w:rsidP="002E11F6">
      <w:pPr>
        <w:widowControl/>
        <w:numPr>
          <w:ilvl w:val="0"/>
          <w:numId w:val="1"/>
        </w:numPr>
        <w:tabs>
          <w:tab w:val="clear" w:pos="720"/>
        </w:tabs>
        <w:spacing w:before="120" w:after="120"/>
        <w:ind w:left="1170"/>
        <w:jc w:val="both"/>
        <w:rPr>
          <w:rFonts w:ascii="Tahoma" w:hAnsi="Tahoma" w:cs="Tahoma"/>
          <w:kern w:val="0"/>
          <w:sz w:val="22"/>
          <w:szCs w:val="22"/>
        </w:rPr>
      </w:pPr>
      <w:r w:rsidRPr="00F92D0A">
        <w:rPr>
          <w:rFonts w:ascii="Tahoma" w:hAnsi="Tahoma" w:cs="Tahoma"/>
          <w:kern w:val="0"/>
          <w:sz w:val="22"/>
          <w:szCs w:val="22"/>
        </w:rPr>
        <w:t>會費：</w:t>
      </w:r>
    </w:p>
    <w:p w14:paraId="038D895B" w14:textId="77777777" w:rsidR="002E11F6" w:rsidRPr="00F92D0A" w:rsidRDefault="002E11F6" w:rsidP="002E11F6">
      <w:pPr>
        <w:widowControl/>
        <w:tabs>
          <w:tab w:val="left" w:pos="1260"/>
          <w:tab w:val="left" w:pos="1800"/>
        </w:tabs>
        <w:spacing w:before="120" w:after="120"/>
        <w:ind w:left="1800" w:hanging="990"/>
        <w:jc w:val="both"/>
        <w:rPr>
          <w:rFonts w:ascii="新細明體" w:hAnsi="新細明體" w:cs="Tahoma"/>
          <w:kern w:val="0"/>
          <w:sz w:val="22"/>
          <w:szCs w:val="22"/>
        </w:rPr>
      </w:pPr>
      <w:r w:rsidRPr="00F92D0A">
        <w:rPr>
          <w:rFonts w:ascii="新細明體" w:hAnsi="新細明體" w:cs="Tahoma"/>
          <w:kern w:val="0"/>
          <w:sz w:val="22"/>
          <w:szCs w:val="22"/>
        </w:rPr>
        <w:tab/>
        <w:t>5.1</w:t>
      </w:r>
      <w:r w:rsidRPr="00F92D0A">
        <w:rPr>
          <w:rFonts w:ascii="新細明體" w:hAnsi="新細明體" w:cs="Tahoma"/>
          <w:kern w:val="0"/>
          <w:sz w:val="22"/>
          <w:szCs w:val="22"/>
        </w:rPr>
        <w:tab/>
        <w:t>會費由常務委員會議定，</w:t>
      </w:r>
      <w:r w:rsidRPr="00F92D0A">
        <w:rPr>
          <w:rFonts w:ascii="新細明體" w:hAnsi="新細明體" w:cs="Tahoma" w:hint="eastAsia"/>
          <w:kern w:val="0"/>
          <w:sz w:val="22"/>
          <w:szCs w:val="22"/>
        </w:rPr>
        <w:t>並交會員大會確認</w:t>
      </w:r>
      <w:r w:rsidRPr="00F92D0A">
        <w:rPr>
          <w:rFonts w:ascii="新細明體" w:hAnsi="新細明體" w:cs="Tahoma"/>
          <w:kern w:val="0"/>
          <w:sz w:val="22"/>
          <w:szCs w:val="22"/>
        </w:rPr>
        <w:t>，</w:t>
      </w:r>
      <w:proofErr w:type="gramStart"/>
      <w:r w:rsidRPr="00F92D0A">
        <w:rPr>
          <w:rFonts w:ascii="新細明體" w:hAnsi="新細明體" w:cs="Tahoma"/>
          <w:kern w:val="0"/>
          <w:sz w:val="22"/>
          <w:szCs w:val="22"/>
        </w:rPr>
        <w:t>以充本會</w:t>
      </w:r>
      <w:proofErr w:type="gramEnd"/>
      <w:r w:rsidRPr="00F92D0A">
        <w:rPr>
          <w:rFonts w:ascii="新細明體" w:hAnsi="新細明體" w:cs="Tahoma"/>
          <w:kern w:val="0"/>
          <w:sz w:val="22"/>
          <w:szCs w:val="22"/>
        </w:rPr>
        <w:t>經費。</w:t>
      </w:r>
    </w:p>
    <w:p w14:paraId="67DB1636" w14:textId="572C3894" w:rsidR="002E11F6" w:rsidRDefault="002E11F6" w:rsidP="002E11F6">
      <w:pPr>
        <w:widowControl/>
        <w:tabs>
          <w:tab w:val="left" w:pos="1260"/>
          <w:tab w:val="left" w:pos="1800"/>
        </w:tabs>
        <w:spacing w:before="120" w:after="120"/>
        <w:ind w:left="1800" w:hanging="990"/>
        <w:jc w:val="both"/>
        <w:rPr>
          <w:rFonts w:ascii="新細明體" w:hAnsi="新細明體" w:cs="Tahoma"/>
          <w:color w:val="000000"/>
          <w:kern w:val="0"/>
          <w:sz w:val="22"/>
          <w:szCs w:val="22"/>
        </w:rPr>
      </w:pPr>
      <w:r w:rsidRPr="00F92D0A">
        <w:rPr>
          <w:rFonts w:ascii="新細明體" w:hAnsi="新細明體" w:cs="Tahoma"/>
          <w:kern w:val="0"/>
          <w:sz w:val="22"/>
          <w:szCs w:val="22"/>
        </w:rPr>
        <w:tab/>
        <w:t>5.2</w:t>
      </w:r>
      <w:r w:rsidRPr="00F92D0A">
        <w:rPr>
          <w:rFonts w:ascii="新細明體" w:hAnsi="新細明體" w:cs="Tahoma"/>
          <w:kern w:val="0"/>
          <w:sz w:val="22"/>
          <w:szCs w:val="22"/>
        </w:rPr>
        <w:tab/>
      </w:r>
      <w:r w:rsidRPr="00F92D0A">
        <w:rPr>
          <w:rFonts w:ascii="新細明體" w:hAnsi="新細明體" w:cs="Tahoma" w:hint="eastAsia"/>
          <w:kern w:val="0"/>
          <w:sz w:val="22"/>
          <w:szCs w:val="22"/>
        </w:rPr>
        <w:t>永久</w:t>
      </w:r>
      <w:r w:rsidRPr="00F92D0A">
        <w:rPr>
          <w:rFonts w:ascii="新細明體" w:hAnsi="新細明體" w:cs="Tahoma"/>
          <w:kern w:val="0"/>
          <w:sz w:val="22"/>
          <w:szCs w:val="22"/>
        </w:rPr>
        <w:t>會員須依章則繳納會費。</w:t>
      </w:r>
      <w:r w:rsidRPr="00F92D0A">
        <w:rPr>
          <w:rFonts w:ascii="新細明體" w:hAnsi="新細明體" w:cs="Tahoma" w:hint="eastAsia"/>
          <w:kern w:val="0"/>
          <w:sz w:val="22"/>
          <w:szCs w:val="22"/>
        </w:rPr>
        <w:t>永久會員加入</w:t>
      </w:r>
      <w:proofErr w:type="gramStart"/>
      <w:r w:rsidRPr="00F92D0A">
        <w:rPr>
          <w:rFonts w:ascii="新細明體" w:hAnsi="新細明體" w:cs="Tahoma" w:hint="eastAsia"/>
          <w:kern w:val="0"/>
          <w:sz w:val="22"/>
          <w:szCs w:val="22"/>
        </w:rPr>
        <w:t>本會需繳納</w:t>
      </w:r>
      <w:proofErr w:type="gramEnd"/>
      <w:r w:rsidRPr="00F92D0A">
        <w:rPr>
          <w:rFonts w:ascii="新細明體" w:hAnsi="新細明體" w:cs="Tahoma" w:hint="eastAsia"/>
          <w:kern w:val="0"/>
          <w:sz w:val="22"/>
          <w:szCs w:val="22"/>
        </w:rPr>
        <w:t>一次性會費，費用港幣</w:t>
      </w:r>
      <w:proofErr w:type="gramStart"/>
      <w:r w:rsidRPr="00F92D0A">
        <w:rPr>
          <w:rFonts w:ascii="新細明體" w:hAnsi="新細明體" w:cs="Tahoma" w:hint="eastAsia"/>
          <w:kern w:val="0"/>
          <w:sz w:val="22"/>
          <w:szCs w:val="22"/>
        </w:rPr>
        <w:t>三</w:t>
      </w:r>
      <w:proofErr w:type="gramEnd"/>
      <w:r w:rsidRPr="00F92D0A">
        <w:rPr>
          <w:rFonts w:ascii="新細明體" w:hAnsi="新細明體" w:cs="Tahoma" w:hint="eastAsia"/>
          <w:kern w:val="0"/>
          <w:sz w:val="22"/>
          <w:szCs w:val="22"/>
        </w:rPr>
        <w:t>百元正。</w:t>
      </w:r>
      <w:r w:rsidRPr="00F92D0A">
        <w:rPr>
          <w:rFonts w:hint="eastAsia"/>
          <w:sz w:val="22"/>
          <w:szCs w:val="22"/>
        </w:rPr>
        <w:t>附屬會員於成為會員時須繳納一次性會費港幣伍百元正</w:t>
      </w:r>
      <w:r w:rsidRPr="00F92D0A">
        <w:rPr>
          <w:rFonts w:ascii="新細明體" w:hAnsi="新細明體" w:cs="Tahoma" w:hint="eastAsia"/>
          <w:kern w:val="0"/>
          <w:sz w:val="22"/>
          <w:szCs w:val="22"/>
        </w:rPr>
        <w:t>。贊助會員須於每次成為會員時繳納會費港幣</w:t>
      </w:r>
      <w:proofErr w:type="gramStart"/>
      <w:r w:rsidRPr="00F92D0A">
        <w:rPr>
          <w:rFonts w:ascii="新細明體" w:hAnsi="新細明體" w:cs="Tahoma" w:hint="eastAsia"/>
          <w:kern w:val="0"/>
          <w:sz w:val="22"/>
          <w:szCs w:val="22"/>
        </w:rPr>
        <w:t>三</w:t>
      </w:r>
      <w:proofErr w:type="gramEnd"/>
      <w:r w:rsidRPr="00F92D0A">
        <w:rPr>
          <w:rFonts w:ascii="新細明體" w:hAnsi="新細明體" w:cs="Tahoma" w:hint="eastAsia"/>
          <w:kern w:val="0"/>
          <w:sz w:val="22"/>
          <w:szCs w:val="22"/>
        </w:rPr>
        <w:t>百元正。榮譽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>會員無須繳納會費。</w:t>
      </w:r>
      <w:r w:rsidRPr="00AC585C">
        <w:rPr>
          <w:rFonts w:ascii="新細明體" w:hAnsi="新細明體" w:hint="eastAsia"/>
          <w:color w:val="000000"/>
          <w:sz w:val="22"/>
          <w:lang w:eastAsia="zh-HK"/>
        </w:rPr>
        <w:t>臨時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>會員無須繳納會費，畢業後加入本會則按會章規定繳費。</w:t>
      </w:r>
    </w:p>
    <w:p w14:paraId="5AF0119F" w14:textId="77777777" w:rsidR="002E11F6" w:rsidRDefault="002E11F6" w:rsidP="002E11F6">
      <w:pPr>
        <w:widowControl/>
        <w:tabs>
          <w:tab w:val="left" w:pos="1260"/>
          <w:tab w:val="left" w:pos="1800"/>
        </w:tabs>
        <w:spacing w:before="120" w:after="120"/>
        <w:ind w:left="1800" w:hanging="990"/>
        <w:jc w:val="both"/>
        <w:rPr>
          <w:rFonts w:ascii="新細明體" w:hAnsi="新細明體" w:cs="Tahoma"/>
          <w:color w:val="000000"/>
          <w:kern w:val="0"/>
          <w:sz w:val="22"/>
          <w:szCs w:val="22"/>
        </w:rPr>
      </w:pPr>
      <w:r>
        <w:rPr>
          <w:rFonts w:ascii="新細明體" w:hAnsi="新細明體" w:cs="Tahoma"/>
          <w:color w:val="000000"/>
          <w:kern w:val="0"/>
          <w:sz w:val="22"/>
          <w:szCs w:val="22"/>
        </w:rPr>
        <w:tab/>
        <w:t>5.3</w:t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ab/>
        <w:t>凡已繳交會費而中途退會者，已繳交之會費概不發還。</w:t>
      </w:r>
    </w:p>
    <w:p w14:paraId="46E0F234" w14:textId="77777777" w:rsidR="002E11F6" w:rsidRDefault="002E11F6" w:rsidP="002E11F6">
      <w:pPr>
        <w:widowControl/>
        <w:numPr>
          <w:ilvl w:val="0"/>
          <w:numId w:val="1"/>
        </w:numPr>
        <w:spacing w:before="120" w:after="120"/>
        <w:ind w:left="1170"/>
        <w:jc w:val="both"/>
        <w:rPr>
          <w:rFonts w:ascii="Tahoma" w:hAnsi="Tahoma" w:cs="Tahoma"/>
          <w:color w:val="000000"/>
          <w:kern w:val="0"/>
          <w:sz w:val="22"/>
          <w:szCs w:val="22"/>
        </w:rPr>
      </w:pPr>
      <w:r>
        <w:rPr>
          <w:rFonts w:ascii="Tahoma" w:hAnsi="Tahoma" w:cs="Tahoma"/>
          <w:color w:val="000000"/>
          <w:kern w:val="0"/>
          <w:sz w:val="22"/>
          <w:szCs w:val="22"/>
        </w:rPr>
        <w:t>組織：</w:t>
      </w:r>
    </w:p>
    <w:p w14:paraId="3EB88EE1" w14:textId="77777777" w:rsidR="002E11F6" w:rsidRDefault="002E11F6" w:rsidP="002E11F6">
      <w:pPr>
        <w:widowControl/>
        <w:tabs>
          <w:tab w:val="left" w:pos="1260"/>
          <w:tab w:val="left" w:pos="1800"/>
        </w:tabs>
        <w:spacing w:before="120" w:after="120"/>
        <w:ind w:left="1800" w:hanging="990"/>
        <w:jc w:val="both"/>
        <w:rPr>
          <w:rFonts w:ascii="新細明體" w:hAnsi="新細明體" w:cs="Tahoma"/>
          <w:color w:val="000000"/>
          <w:kern w:val="0"/>
          <w:sz w:val="22"/>
          <w:szCs w:val="22"/>
        </w:rPr>
      </w:pPr>
      <w:r>
        <w:rPr>
          <w:rFonts w:ascii="新細明體" w:hAnsi="新細明體" w:cs="Tahoma"/>
          <w:color w:val="000000"/>
          <w:kern w:val="0"/>
          <w:sz w:val="22"/>
          <w:szCs w:val="22"/>
        </w:rPr>
        <w:tab/>
        <w:t>6.1</w:t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ab/>
        <w:t>本會乃香港中文大學校友會聯會下之其中一個會社。</w:t>
      </w:r>
    </w:p>
    <w:p w14:paraId="494E2D59" w14:textId="77777777" w:rsidR="002E11F6" w:rsidRDefault="002E11F6" w:rsidP="002E11F6">
      <w:pPr>
        <w:widowControl/>
        <w:tabs>
          <w:tab w:val="left" w:pos="1260"/>
          <w:tab w:val="left" w:pos="1800"/>
        </w:tabs>
        <w:spacing w:before="120" w:after="120"/>
        <w:ind w:left="1800" w:hanging="990"/>
        <w:jc w:val="both"/>
        <w:rPr>
          <w:rFonts w:ascii="新細明體" w:hAnsi="新細明體" w:cs="Tahoma"/>
          <w:color w:val="000000"/>
          <w:kern w:val="0"/>
          <w:sz w:val="22"/>
          <w:szCs w:val="22"/>
        </w:rPr>
      </w:pPr>
      <w:r>
        <w:rPr>
          <w:rFonts w:ascii="新細明體" w:hAnsi="新細明體" w:cs="Tahoma"/>
          <w:color w:val="000000"/>
          <w:kern w:val="0"/>
          <w:sz w:val="22"/>
          <w:szCs w:val="22"/>
        </w:rPr>
        <w:lastRenderedPageBreak/>
        <w:tab/>
        <w:t xml:space="preserve">6.2 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ab/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>會員大會由全體會員組成，為本會最高權力組織。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>大會休會</w:t>
      </w:r>
      <w:proofErr w:type="gramStart"/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>期間，</w:t>
      </w:r>
      <w:proofErr w:type="gramEnd"/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>以</w:t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>常務委員會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>為最高執行機構</w:t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>。</w:t>
      </w:r>
    </w:p>
    <w:p w14:paraId="572E807A" w14:textId="77777777" w:rsidR="002E11F6" w:rsidRDefault="002E11F6" w:rsidP="002E11F6">
      <w:pPr>
        <w:widowControl/>
        <w:tabs>
          <w:tab w:val="left" w:pos="1260"/>
          <w:tab w:val="left" w:pos="1800"/>
        </w:tabs>
        <w:spacing w:before="120" w:after="120"/>
        <w:ind w:left="1800" w:hanging="990"/>
        <w:jc w:val="both"/>
        <w:rPr>
          <w:rFonts w:ascii="新細明體" w:hAnsi="新細明體" w:cs="Tahoma"/>
          <w:color w:val="000000"/>
          <w:kern w:val="0"/>
          <w:sz w:val="22"/>
          <w:szCs w:val="22"/>
        </w:rPr>
      </w:pPr>
      <w:r>
        <w:rPr>
          <w:rFonts w:ascii="新細明體" w:hAnsi="新細明體" w:cs="Tahoma"/>
          <w:color w:val="000000"/>
          <w:kern w:val="0"/>
          <w:sz w:val="22"/>
          <w:szCs w:val="22"/>
        </w:rPr>
        <w:tab/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 xml:space="preserve">6.3 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ab/>
        <w:t>所有</w:t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>會員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>皆有權出席</w:t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>會員大會。</w:t>
      </w:r>
    </w:p>
    <w:p w14:paraId="2E03BDA9" w14:textId="77777777" w:rsidR="002E11F6" w:rsidRDefault="002E11F6" w:rsidP="002E11F6">
      <w:pPr>
        <w:widowControl/>
        <w:tabs>
          <w:tab w:val="left" w:pos="1260"/>
          <w:tab w:val="left" w:pos="1800"/>
        </w:tabs>
        <w:spacing w:before="120" w:after="120"/>
        <w:ind w:left="1800" w:hanging="990"/>
        <w:jc w:val="both"/>
        <w:rPr>
          <w:rFonts w:ascii="新細明體" w:hAnsi="新細明體" w:cs="Tahoma"/>
          <w:color w:val="000000"/>
          <w:kern w:val="0"/>
          <w:sz w:val="22"/>
          <w:szCs w:val="22"/>
        </w:rPr>
      </w:pP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 xml:space="preserve"> </w:t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ab/>
        <w:t>6.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>4</w:t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 xml:space="preserve"> 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ab/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>常務委員會設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>成員數目不少於五人及不多於十五人</w:t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>，負責處理日常會務。其成員必須包括：會長一人、副會長一人、秘書一人、司庫一人、總務一人。</w:t>
      </w:r>
    </w:p>
    <w:p w14:paraId="608FC11A" w14:textId="77777777" w:rsidR="002E11F6" w:rsidRDefault="002E11F6" w:rsidP="002E11F6">
      <w:pPr>
        <w:widowControl/>
        <w:tabs>
          <w:tab w:val="left" w:pos="1260"/>
          <w:tab w:val="left" w:pos="1800"/>
        </w:tabs>
        <w:spacing w:before="120" w:after="120"/>
        <w:ind w:left="1800" w:hanging="990"/>
        <w:jc w:val="both"/>
        <w:rPr>
          <w:rFonts w:ascii="新細明體" w:hAnsi="新細明體" w:cs="Tahoma"/>
          <w:color w:val="000000"/>
          <w:kern w:val="0"/>
          <w:sz w:val="22"/>
          <w:szCs w:val="22"/>
        </w:rPr>
      </w:pP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 xml:space="preserve"> </w:t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ab/>
        <w:t>6.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>5</w:t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 xml:space="preserve"> 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ab/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>香港中文大學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>歷史</w:t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>系系主任或其授權人為當然顧問。</w:t>
      </w:r>
    </w:p>
    <w:p w14:paraId="05EFF1F1" w14:textId="77777777" w:rsidR="002E11F6" w:rsidRDefault="002E11F6" w:rsidP="002E11F6">
      <w:pPr>
        <w:widowControl/>
        <w:tabs>
          <w:tab w:val="left" w:pos="1260"/>
          <w:tab w:val="left" w:pos="1800"/>
        </w:tabs>
        <w:spacing w:before="120" w:after="120"/>
        <w:ind w:left="1800" w:hanging="990"/>
        <w:jc w:val="both"/>
        <w:rPr>
          <w:rFonts w:ascii="新細明體" w:hAnsi="新細明體" w:cs="Tahoma"/>
          <w:color w:val="000000"/>
          <w:kern w:val="0"/>
          <w:sz w:val="22"/>
          <w:szCs w:val="22"/>
        </w:rPr>
      </w:pP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 xml:space="preserve"> </w:t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ab/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>6.6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ab/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>常務委員會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>可</w:t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>邀請對本會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>發展</w:t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>有貢獻之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>社會知名</w:t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>人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>士</w:t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>出任榮譽顧問。</w:t>
      </w:r>
    </w:p>
    <w:p w14:paraId="612168D1" w14:textId="77777777" w:rsidR="002E11F6" w:rsidRDefault="002E11F6" w:rsidP="002E11F6">
      <w:pPr>
        <w:widowControl/>
        <w:numPr>
          <w:ilvl w:val="0"/>
          <w:numId w:val="1"/>
        </w:numPr>
        <w:spacing w:before="120" w:after="120"/>
        <w:ind w:left="1620" w:hanging="900"/>
        <w:jc w:val="both"/>
        <w:rPr>
          <w:rFonts w:ascii="Tahoma" w:hAnsi="Tahoma" w:cs="Tahoma"/>
          <w:color w:val="000000"/>
          <w:kern w:val="0"/>
          <w:sz w:val="22"/>
          <w:szCs w:val="22"/>
        </w:rPr>
      </w:pPr>
      <w:r>
        <w:rPr>
          <w:rFonts w:ascii="Tahoma" w:hAnsi="Tahoma" w:cs="Tahoma"/>
          <w:color w:val="000000"/>
          <w:kern w:val="0"/>
          <w:sz w:val="22"/>
          <w:szCs w:val="22"/>
        </w:rPr>
        <w:t>常務委員任期：</w:t>
      </w:r>
    </w:p>
    <w:p w14:paraId="59BEF197" w14:textId="77777777" w:rsidR="002E11F6" w:rsidRDefault="002E11F6" w:rsidP="002E11F6">
      <w:pPr>
        <w:widowControl/>
        <w:tabs>
          <w:tab w:val="left" w:pos="1260"/>
          <w:tab w:val="left" w:pos="1800"/>
        </w:tabs>
        <w:spacing w:before="120" w:after="120"/>
        <w:ind w:left="1800" w:hanging="990"/>
        <w:jc w:val="both"/>
        <w:rPr>
          <w:rFonts w:ascii="新細明體" w:hAnsi="新細明體" w:cs="Tahoma"/>
          <w:color w:val="000000"/>
          <w:kern w:val="0"/>
          <w:sz w:val="22"/>
          <w:szCs w:val="22"/>
        </w:rPr>
      </w:pPr>
      <w:r>
        <w:rPr>
          <w:rFonts w:ascii="新細明體" w:hAnsi="新細明體" w:cs="Tahoma"/>
          <w:color w:val="000000"/>
          <w:kern w:val="0"/>
          <w:sz w:val="22"/>
          <w:szCs w:val="22"/>
        </w:rPr>
        <w:tab/>
        <w:t xml:space="preserve">7.1 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ab/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>常務委員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>為義務職，任期</w:t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>兩年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>，由</w:t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>會員大會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>選出，</w:t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>連選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>者</w:t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>得連任。</w:t>
      </w:r>
    </w:p>
    <w:p w14:paraId="0D471BA1" w14:textId="77777777" w:rsidR="002E11F6" w:rsidRDefault="002E11F6" w:rsidP="002E11F6">
      <w:pPr>
        <w:widowControl/>
        <w:tabs>
          <w:tab w:val="left" w:pos="1260"/>
          <w:tab w:val="left" w:pos="1800"/>
        </w:tabs>
        <w:spacing w:before="120" w:after="120"/>
        <w:ind w:left="1800" w:hanging="990"/>
        <w:jc w:val="both"/>
        <w:rPr>
          <w:rFonts w:ascii="新細明體" w:hAnsi="新細明體" w:cs="Tahoma"/>
          <w:color w:val="000000"/>
          <w:kern w:val="0"/>
          <w:sz w:val="22"/>
          <w:szCs w:val="22"/>
        </w:rPr>
      </w:pPr>
      <w:r>
        <w:rPr>
          <w:rFonts w:ascii="新細明體" w:hAnsi="新細明體" w:cs="Tahoma"/>
          <w:color w:val="000000"/>
          <w:kern w:val="0"/>
          <w:sz w:val="22"/>
          <w:szCs w:val="22"/>
        </w:rPr>
        <w:tab/>
        <w:t xml:space="preserve">7.2 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ab/>
      </w:r>
      <w:r w:rsidRPr="009F0E49">
        <w:rPr>
          <w:rFonts w:ascii="新細明體" w:hAnsi="新細明體" w:cs="Tahoma" w:hint="eastAsia"/>
          <w:color w:val="000000"/>
          <w:kern w:val="0"/>
          <w:sz w:val="22"/>
          <w:szCs w:val="22"/>
        </w:rPr>
        <w:t>常務委員的任期由七月一日開始，於隔年六月三十日任滿。</w:t>
      </w:r>
    </w:p>
    <w:p w14:paraId="7BFBA6EF" w14:textId="77777777" w:rsidR="002E11F6" w:rsidRDefault="002E11F6" w:rsidP="002E11F6">
      <w:pPr>
        <w:widowControl/>
        <w:tabs>
          <w:tab w:val="left" w:pos="1260"/>
          <w:tab w:val="left" w:pos="1800"/>
        </w:tabs>
        <w:spacing w:before="120" w:after="120"/>
        <w:ind w:left="1800" w:hanging="990"/>
        <w:jc w:val="both"/>
        <w:rPr>
          <w:rFonts w:ascii="新細明體" w:hAnsi="新細明體" w:cs="Tahoma"/>
          <w:color w:val="000000"/>
          <w:kern w:val="0"/>
          <w:sz w:val="22"/>
          <w:szCs w:val="22"/>
        </w:rPr>
      </w:pPr>
      <w:r>
        <w:rPr>
          <w:rFonts w:ascii="新細明體" w:hAnsi="新細明體" w:cs="Tahoma"/>
          <w:color w:val="000000"/>
          <w:kern w:val="0"/>
          <w:sz w:val="22"/>
          <w:szCs w:val="22"/>
        </w:rPr>
        <w:tab/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 xml:space="preserve">7.3 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ab/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>常務委員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>於當選後第一次會議中</w:t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>，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>互選出</w:t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>會長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>及其他職務</w:t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>。會長最多可連任兩次。</w:t>
      </w:r>
    </w:p>
    <w:p w14:paraId="0040088D" w14:textId="77777777" w:rsidR="002E11F6" w:rsidRDefault="002E11F6" w:rsidP="002E11F6">
      <w:pPr>
        <w:widowControl/>
        <w:numPr>
          <w:ilvl w:val="0"/>
          <w:numId w:val="1"/>
        </w:numPr>
        <w:tabs>
          <w:tab w:val="clear" w:pos="720"/>
        </w:tabs>
        <w:spacing w:before="120" w:after="120"/>
        <w:ind w:left="1170"/>
        <w:jc w:val="both"/>
        <w:rPr>
          <w:rFonts w:ascii="Tahoma" w:hAnsi="Tahoma" w:cs="Tahoma"/>
          <w:color w:val="000000"/>
          <w:kern w:val="0"/>
          <w:sz w:val="22"/>
          <w:szCs w:val="22"/>
        </w:rPr>
      </w:pPr>
      <w:r>
        <w:rPr>
          <w:rFonts w:ascii="Tahoma" w:hAnsi="Tahoma" w:cs="Tahoma"/>
          <w:color w:val="000000"/>
          <w:kern w:val="0"/>
          <w:sz w:val="22"/>
          <w:szCs w:val="22"/>
        </w:rPr>
        <w:t>會議：</w:t>
      </w:r>
    </w:p>
    <w:p w14:paraId="3394C817" w14:textId="77777777" w:rsidR="002E11F6" w:rsidRDefault="002E11F6" w:rsidP="002E11F6">
      <w:pPr>
        <w:widowControl/>
        <w:tabs>
          <w:tab w:val="left" w:pos="1260"/>
          <w:tab w:val="left" w:pos="1800"/>
        </w:tabs>
        <w:spacing w:before="120" w:after="120"/>
        <w:ind w:left="1800" w:hanging="990"/>
        <w:jc w:val="both"/>
        <w:rPr>
          <w:rFonts w:ascii="新細明體" w:hAnsi="新細明體" w:cs="Tahoma"/>
          <w:color w:val="000000"/>
          <w:kern w:val="0"/>
          <w:sz w:val="22"/>
          <w:szCs w:val="22"/>
        </w:rPr>
      </w:pPr>
      <w:r>
        <w:rPr>
          <w:rFonts w:ascii="新細明體" w:hAnsi="新細明體" w:cs="Tahoma"/>
          <w:color w:val="000000"/>
          <w:kern w:val="0"/>
          <w:sz w:val="22"/>
          <w:szCs w:val="22"/>
        </w:rPr>
        <w:tab/>
        <w:t>8.1</w:t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ab/>
        <w:t>會員大會</w:t>
      </w:r>
    </w:p>
    <w:p w14:paraId="6DCCDD0A" w14:textId="77777777" w:rsidR="002E11F6" w:rsidRDefault="002E11F6" w:rsidP="002E11F6">
      <w:pPr>
        <w:widowControl/>
        <w:spacing w:before="120" w:after="120"/>
        <w:ind w:leftChars="525" w:left="1920" w:hangingChars="300" w:hanging="660"/>
        <w:jc w:val="both"/>
        <w:rPr>
          <w:rFonts w:ascii="Tahoma" w:hAnsi="Tahoma" w:cs="Tahoma"/>
          <w:color w:val="000000"/>
          <w:kern w:val="0"/>
          <w:sz w:val="22"/>
          <w:szCs w:val="22"/>
        </w:rPr>
      </w:pPr>
      <w:r>
        <w:rPr>
          <w:rFonts w:ascii="新細明體" w:hAnsi="新細明體" w:cs="Tahoma"/>
          <w:color w:val="000000"/>
          <w:kern w:val="0"/>
          <w:sz w:val="22"/>
          <w:szCs w:val="22"/>
        </w:rPr>
        <w:t>8.1.1</w:t>
      </w:r>
      <w:r>
        <w:rPr>
          <w:rFonts w:ascii="Tahoma" w:hAnsi="Tahoma" w:cs="Tahoma"/>
          <w:color w:val="000000"/>
          <w:kern w:val="0"/>
          <w:sz w:val="22"/>
          <w:szCs w:val="22"/>
        </w:rPr>
        <w:t xml:space="preserve">: </w:t>
      </w:r>
      <w:r>
        <w:rPr>
          <w:rFonts w:ascii="Tahoma" w:hAnsi="Tahoma" w:cs="Tahoma"/>
          <w:color w:val="000000"/>
          <w:kern w:val="0"/>
          <w:sz w:val="22"/>
          <w:szCs w:val="22"/>
        </w:rPr>
        <w:t>每年最少開會一次，由常務委員會</w:t>
      </w:r>
      <w:r>
        <w:rPr>
          <w:rFonts w:ascii="Tahoma" w:hAnsi="Tahoma" w:cs="Tahoma" w:hint="eastAsia"/>
          <w:color w:val="000000"/>
          <w:kern w:val="0"/>
          <w:sz w:val="22"/>
          <w:szCs w:val="22"/>
        </w:rPr>
        <w:t>或</w:t>
      </w:r>
      <w:r>
        <w:rPr>
          <w:rFonts w:ascii="Tahoma" w:hAnsi="Tahoma" w:cs="Tahoma"/>
          <w:color w:val="000000"/>
          <w:kern w:val="0"/>
          <w:sz w:val="22"/>
          <w:szCs w:val="22"/>
        </w:rPr>
        <w:t>會長負責召開。在該大會中，須交</w:t>
      </w:r>
      <w:r>
        <w:rPr>
          <w:rFonts w:ascii="Tahoma" w:hAnsi="Tahoma" w:cs="Tahoma" w:hint="eastAsia"/>
          <w:color w:val="000000"/>
          <w:kern w:val="0"/>
          <w:sz w:val="22"/>
          <w:szCs w:val="22"/>
        </w:rPr>
        <w:t>代</w:t>
      </w:r>
      <w:r>
        <w:rPr>
          <w:rFonts w:ascii="Tahoma" w:hAnsi="Tahoma" w:cs="Tahoma"/>
          <w:color w:val="000000"/>
          <w:kern w:val="0"/>
          <w:sz w:val="22"/>
          <w:szCs w:val="22"/>
        </w:rPr>
        <w:t>當年之收支、活動及有關事項</w:t>
      </w:r>
      <w:r>
        <w:rPr>
          <w:rFonts w:ascii="Tahoma" w:hAnsi="Tahoma" w:cs="Tahoma" w:hint="eastAsia"/>
          <w:color w:val="000000"/>
          <w:kern w:val="0"/>
          <w:sz w:val="22"/>
          <w:szCs w:val="22"/>
        </w:rPr>
        <w:t>，並委任義務核</w:t>
      </w:r>
      <w:proofErr w:type="gramStart"/>
      <w:r>
        <w:rPr>
          <w:rFonts w:ascii="Tahoma" w:hAnsi="Tahoma" w:cs="Tahoma" w:hint="eastAsia"/>
          <w:color w:val="000000"/>
          <w:kern w:val="0"/>
          <w:sz w:val="22"/>
          <w:szCs w:val="22"/>
        </w:rPr>
        <w:t>數師核數</w:t>
      </w:r>
      <w:proofErr w:type="gramEnd"/>
      <w:r>
        <w:rPr>
          <w:rFonts w:ascii="Tahoma" w:hAnsi="Tahoma" w:cs="Tahoma"/>
          <w:color w:val="000000"/>
          <w:kern w:val="0"/>
          <w:sz w:val="22"/>
          <w:szCs w:val="22"/>
        </w:rPr>
        <w:t>。</w:t>
      </w:r>
    </w:p>
    <w:p w14:paraId="6748CA2F" w14:textId="77777777" w:rsidR="002E11F6" w:rsidRDefault="002E11F6" w:rsidP="002E11F6">
      <w:pPr>
        <w:ind w:leftChars="525" w:left="1920" w:hangingChars="300" w:hanging="660"/>
        <w:jc w:val="both"/>
        <w:rPr>
          <w:color w:val="000000"/>
          <w:sz w:val="22"/>
          <w:szCs w:val="22"/>
        </w:rPr>
      </w:pP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>8.1.2</w:t>
      </w:r>
      <w:r>
        <w:rPr>
          <w:rFonts w:ascii="Tahoma" w:hAnsi="Tahoma" w:cs="Tahoma"/>
          <w:color w:val="000000"/>
          <w:kern w:val="0"/>
          <w:sz w:val="22"/>
          <w:szCs w:val="22"/>
        </w:rPr>
        <w:t>:</w:t>
      </w:r>
      <w:r>
        <w:rPr>
          <w:rFonts w:ascii="Tahoma" w:hAnsi="Tahoma" w:cs="Tahoma" w:hint="eastAsia"/>
          <w:color w:val="000000"/>
          <w:kern w:val="0"/>
          <w:sz w:val="22"/>
          <w:szCs w:val="22"/>
        </w:rPr>
        <w:t xml:space="preserve"> </w:t>
      </w:r>
      <w:r>
        <w:rPr>
          <w:rFonts w:hint="eastAsia"/>
          <w:color w:val="000000"/>
          <w:sz w:val="22"/>
          <w:szCs w:val="22"/>
        </w:rPr>
        <w:t>如有需要，經過會員二十人書面請求</w:t>
      </w:r>
      <w:r>
        <w:rPr>
          <w:rFonts w:ascii="Tahoma" w:hAnsi="Tahoma" w:cs="Tahoma"/>
          <w:color w:val="000000"/>
          <w:kern w:val="0"/>
          <w:sz w:val="22"/>
          <w:szCs w:val="22"/>
        </w:rPr>
        <w:t>會長</w:t>
      </w:r>
      <w:r>
        <w:rPr>
          <w:rFonts w:hint="eastAsia"/>
          <w:color w:val="000000"/>
          <w:sz w:val="22"/>
          <w:szCs w:val="22"/>
        </w:rPr>
        <w:t>召開特別會員大會，</w:t>
      </w:r>
      <w:r>
        <w:rPr>
          <w:rFonts w:ascii="Tahoma" w:hAnsi="Tahoma" w:cs="Tahoma"/>
          <w:color w:val="000000"/>
          <w:kern w:val="0"/>
          <w:sz w:val="22"/>
          <w:szCs w:val="22"/>
        </w:rPr>
        <w:t>會長</w:t>
      </w:r>
      <w:r>
        <w:rPr>
          <w:rFonts w:hint="eastAsia"/>
          <w:color w:val="000000"/>
          <w:sz w:val="22"/>
          <w:szCs w:val="22"/>
        </w:rPr>
        <w:t>應於接到該請求書後十四天內召開，惟特別會員大會討論及決定之事項，</w:t>
      </w:r>
      <w:proofErr w:type="gramStart"/>
      <w:r>
        <w:rPr>
          <w:rFonts w:hint="eastAsia"/>
          <w:color w:val="000000"/>
          <w:sz w:val="22"/>
          <w:szCs w:val="22"/>
        </w:rPr>
        <w:t>祇</w:t>
      </w:r>
      <w:proofErr w:type="gramEnd"/>
      <w:r>
        <w:rPr>
          <w:rFonts w:hint="eastAsia"/>
          <w:color w:val="000000"/>
          <w:sz w:val="22"/>
          <w:szCs w:val="22"/>
        </w:rPr>
        <w:t>限於請求書上所列各點，召開特別會員大會之通知會員方法及其合法人數，與會員大會同。</w:t>
      </w:r>
    </w:p>
    <w:p w14:paraId="6E814929" w14:textId="77777777" w:rsidR="002E11F6" w:rsidRDefault="002E11F6" w:rsidP="002E11F6">
      <w:pPr>
        <w:widowControl/>
        <w:spacing w:before="120" w:after="120"/>
        <w:ind w:leftChars="525" w:left="1920" w:hangingChars="300" w:hanging="660"/>
        <w:jc w:val="both"/>
        <w:rPr>
          <w:rFonts w:ascii="Tahoma" w:hAnsi="Tahoma" w:cs="Tahoma"/>
          <w:color w:val="000000"/>
          <w:kern w:val="0"/>
          <w:sz w:val="22"/>
          <w:szCs w:val="22"/>
        </w:rPr>
      </w:pPr>
      <w:r>
        <w:rPr>
          <w:rFonts w:ascii="新細明體" w:hAnsi="新細明體" w:cs="Tahoma"/>
          <w:color w:val="000000"/>
          <w:kern w:val="0"/>
          <w:sz w:val="22"/>
          <w:szCs w:val="22"/>
        </w:rPr>
        <w:t>8.1.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>3</w:t>
      </w:r>
      <w:r>
        <w:rPr>
          <w:rFonts w:ascii="Tahoma" w:hAnsi="Tahoma" w:cs="Tahoma"/>
          <w:color w:val="000000"/>
          <w:kern w:val="0"/>
          <w:sz w:val="22"/>
          <w:szCs w:val="22"/>
        </w:rPr>
        <w:t xml:space="preserve">: </w:t>
      </w:r>
      <w:r>
        <w:rPr>
          <w:rFonts w:ascii="Tahoma" w:hAnsi="Tahoma" w:cs="Tahoma"/>
          <w:color w:val="000000"/>
          <w:kern w:val="0"/>
          <w:sz w:val="22"/>
          <w:szCs w:val="22"/>
        </w:rPr>
        <w:t>會員大會以出席十五人為法定人數。</w:t>
      </w:r>
    </w:p>
    <w:p w14:paraId="70E08CCC" w14:textId="77777777" w:rsidR="002E11F6" w:rsidRDefault="002E11F6" w:rsidP="002E11F6">
      <w:pPr>
        <w:widowControl/>
        <w:spacing w:before="120" w:after="120"/>
        <w:ind w:leftChars="525" w:left="1920" w:hangingChars="300" w:hanging="660"/>
        <w:jc w:val="both"/>
        <w:rPr>
          <w:rFonts w:ascii="Tahoma" w:hAnsi="Tahoma" w:cs="Tahoma"/>
          <w:color w:val="000000"/>
          <w:kern w:val="0"/>
          <w:sz w:val="22"/>
          <w:szCs w:val="22"/>
        </w:rPr>
      </w:pP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>8.1.4</w:t>
      </w:r>
      <w:r>
        <w:rPr>
          <w:rFonts w:ascii="Tahoma" w:hAnsi="Tahoma" w:cs="Tahoma" w:hint="eastAsia"/>
          <w:color w:val="000000"/>
          <w:kern w:val="0"/>
          <w:sz w:val="22"/>
          <w:szCs w:val="22"/>
        </w:rPr>
        <w:t xml:space="preserve">: </w:t>
      </w:r>
      <w:r>
        <w:rPr>
          <w:rFonts w:ascii="Tahoma" w:hAnsi="Tahoma" w:cs="Tahoma"/>
          <w:color w:val="000000"/>
          <w:kern w:val="0"/>
          <w:sz w:val="22"/>
          <w:szCs w:val="22"/>
        </w:rPr>
        <w:t>會員大會</w:t>
      </w:r>
      <w:r>
        <w:rPr>
          <w:rFonts w:ascii="Tahoma" w:hAnsi="Tahoma" w:cs="Tahoma" w:hint="eastAsia"/>
          <w:color w:val="000000"/>
          <w:kern w:val="0"/>
          <w:sz w:val="22"/>
          <w:szCs w:val="22"/>
        </w:rPr>
        <w:t>之舉行日期</w:t>
      </w:r>
      <w:r>
        <w:rPr>
          <w:rFonts w:ascii="Tahoma" w:hAnsi="Tahoma" w:cs="Tahoma"/>
          <w:color w:val="000000"/>
          <w:kern w:val="0"/>
          <w:sz w:val="22"/>
          <w:szCs w:val="22"/>
        </w:rPr>
        <w:t>，</w:t>
      </w:r>
      <w:r>
        <w:rPr>
          <w:rFonts w:ascii="Tahoma" w:hAnsi="Tahoma" w:cs="Tahoma" w:hint="eastAsia"/>
          <w:color w:val="000000"/>
          <w:kern w:val="0"/>
          <w:sz w:val="22"/>
          <w:szCs w:val="22"/>
        </w:rPr>
        <w:t>議程及有關文件需於</w:t>
      </w:r>
      <w:r>
        <w:rPr>
          <w:rFonts w:ascii="Tahoma" w:hAnsi="Tahoma" w:cs="Tahoma"/>
          <w:color w:val="000000"/>
          <w:kern w:val="0"/>
          <w:sz w:val="22"/>
          <w:szCs w:val="22"/>
        </w:rPr>
        <w:t>會</w:t>
      </w:r>
      <w:r>
        <w:rPr>
          <w:rFonts w:ascii="Tahoma" w:hAnsi="Tahoma" w:cs="Tahoma" w:hint="eastAsia"/>
          <w:color w:val="000000"/>
          <w:kern w:val="0"/>
          <w:sz w:val="22"/>
          <w:szCs w:val="22"/>
        </w:rPr>
        <w:t>議舉行日期前十天或之前公佈各</w:t>
      </w:r>
      <w:r>
        <w:rPr>
          <w:rFonts w:ascii="Tahoma" w:hAnsi="Tahoma" w:cs="Tahoma"/>
          <w:color w:val="000000"/>
          <w:kern w:val="0"/>
          <w:sz w:val="22"/>
          <w:szCs w:val="22"/>
        </w:rPr>
        <w:t>會員。</w:t>
      </w:r>
    </w:p>
    <w:p w14:paraId="71866551" w14:textId="77777777" w:rsidR="002E11F6" w:rsidRDefault="002E11F6" w:rsidP="002E11F6">
      <w:pPr>
        <w:widowControl/>
        <w:tabs>
          <w:tab w:val="left" w:pos="1260"/>
          <w:tab w:val="left" w:pos="1800"/>
        </w:tabs>
        <w:spacing w:before="120" w:after="120"/>
        <w:ind w:left="1800" w:hanging="990"/>
        <w:jc w:val="both"/>
        <w:rPr>
          <w:rFonts w:ascii="新細明體" w:hAnsi="新細明體" w:cs="Tahoma"/>
          <w:color w:val="000000"/>
          <w:kern w:val="0"/>
          <w:sz w:val="22"/>
          <w:szCs w:val="22"/>
        </w:rPr>
      </w:pPr>
      <w:r>
        <w:rPr>
          <w:rFonts w:ascii="新細明體" w:hAnsi="新細明體" w:cs="Tahoma"/>
          <w:color w:val="000000"/>
          <w:kern w:val="0"/>
          <w:sz w:val="22"/>
          <w:szCs w:val="22"/>
        </w:rPr>
        <w:tab/>
        <w:t>8.2</w:t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ab/>
        <w:t>常務委員會</w:t>
      </w:r>
    </w:p>
    <w:p w14:paraId="4BE9D454" w14:textId="77777777" w:rsidR="002E11F6" w:rsidRDefault="002E11F6" w:rsidP="002E11F6">
      <w:pPr>
        <w:widowControl/>
        <w:tabs>
          <w:tab w:val="left" w:pos="1980"/>
        </w:tabs>
        <w:spacing w:before="120" w:after="120"/>
        <w:ind w:leftChars="525" w:left="1979" w:hangingChars="327" w:hanging="719"/>
        <w:jc w:val="both"/>
        <w:rPr>
          <w:rFonts w:ascii="Tahoma" w:hAnsi="Tahoma" w:cs="Tahoma"/>
          <w:color w:val="000000"/>
          <w:kern w:val="0"/>
          <w:sz w:val="22"/>
          <w:szCs w:val="22"/>
        </w:rPr>
      </w:pPr>
      <w:r>
        <w:rPr>
          <w:rFonts w:ascii="新細明體" w:hAnsi="新細明體" w:cs="Tahoma"/>
          <w:color w:val="000000"/>
          <w:kern w:val="0"/>
          <w:sz w:val="22"/>
          <w:szCs w:val="22"/>
        </w:rPr>
        <w:t>8.2.1</w:t>
      </w:r>
      <w:r>
        <w:rPr>
          <w:rFonts w:ascii="Tahoma" w:hAnsi="Tahoma" w:cs="Tahoma"/>
          <w:color w:val="000000"/>
          <w:kern w:val="0"/>
          <w:sz w:val="22"/>
          <w:szCs w:val="22"/>
        </w:rPr>
        <w:t xml:space="preserve">: </w:t>
      </w:r>
      <w:r>
        <w:rPr>
          <w:rFonts w:ascii="Tahoma" w:hAnsi="Tahoma" w:cs="Tahoma" w:hint="eastAsia"/>
          <w:color w:val="000000"/>
          <w:kern w:val="0"/>
          <w:sz w:val="22"/>
          <w:szCs w:val="22"/>
        </w:rPr>
        <w:tab/>
      </w:r>
      <w:r>
        <w:rPr>
          <w:rFonts w:ascii="Tahoma" w:hAnsi="Tahoma" w:cs="Tahoma"/>
          <w:color w:val="000000"/>
          <w:kern w:val="0"/>
          <w:sz w:val="22"/>
          <w:szCs w:val="22"/>
        </w:rPr>
        <w:t>最少每半年開會一次。</w:t>
      </w:r>
    </w:p>
    <w:p w14:paraId="648376C0" w14:textId="77777777" w:rsidR="002E11F6" w:rsidRDefault="002E11F6" w:rsidP="002E11F6">
      <w:pPr>
        <w:widowControl/>
        <w:spacing w:before="120" w:after="120"/>
        <w:ind w:leftChars="525" w:left="1979" w:hangingChars="327" w:hanging="719"/>
        <w:jc w:val="both"/>
        <w:rPr>
          <w:rFonts w:ascii="Tahoma" w:hAnsi="Tahoma" w:cs="Tahoma"/>
          <w:color w:val="000000"/>
          <w:kern w:val="0"/>
          <w:sz w:val="22"/>
          <w:szCs w:val="22"/>
        </w:rPr>
      </w:pPr>
      <w:r>
        <w:rPr>
          <w:rFonts w:ascii="新細明體" w:hAnsi="新細明體" w:cs="Tahoma"/>
          <w:color w:val="000000"/>
          <w:kern w:val="0"/>
          <w:sz w:val="22"/>
          <w:szCs w:val="22"/>
        </w:rPr>
        <w:t>8.2.2</w:t>
      </w:r>
      <w:r>
        <w:rPr>
          <w:rFonts w:ascii="Tahoma" w:hAnsi="Tahoma" w:cs="Tahoma"/>
          <w:color w:val="000000"/>
          <w:kern w:val="0"/>
          <w:sz w:val="22"/>
          <w:szCs w:val="22"/>
        </w:rPr>
        <w:t xml:space="preserve">: </w:t>
      </w:r>
      <w:r>
        <w:rPr>
          <w:rFonts w:ascii="Tahoma" w:hAnsi="Tahoma" w:cs="Tahoma" w:hint="eastAsia"/>
          <w:color w:val="000000"/>
          <w:kern w:val="0"/>
          <w:sz w:val="22"/>
          <w:szCs w:val="22"/>
        </w:rPr>
        <w:t xml:space="preserve"> </w:t>
      </w:r>
      <w:r>
        <w:rPr>
          <w:rFonts w:ascii="Tahoma" w:hAnsi="Tahoma" w:cs="Tahoma"/>
          <w:color w:val="000000"/>
          <w:kern w:val="0"/>
          <w:sz w:val="22"/>
          <w:szCs w:val="22"/>
        </w:rPr>
        <w:t>常務委員會以出席五人為法定人數。會議時如</w:t>
      </w:r>
      <w:r>
        <w:rPr>
          <w:rFonts w:ascii="Tahoma" w:hAnsi="Tahoma" w:cs="Tahoma" w:hint="eastAsia"/>
          <w:color w:val="000000"/>
          <w:kern w:val="0"/>
          <w:sz w:val="22"/>
          <w:szCs w:val="22"/>
        </w:rPr>
        <w:t>贊</w:t>
      </w:r>
      <w:r>
        <w:rPr>
          <w:rFonts w:ascii="Tahoma" w:hAnsi="Tahoma" w:cs="Tahoma"/>
          <w:color w:val="000000"/>
          <w:kern w:val="0"/>
          <w:sz w:val="22"/>
          <w:szCs w:val="22"/>
        </w:rPr>
        <w:t>成與反對票相等，主席有最後表決權。</w:t>
      </w:r>
    </w:p>
    <w:p w14:paraId="226F9498" w14:textId="77777777" w:rsidR="002E11F6" w:rsidRDefault="002E11F6" w:rsidP="002E11F6">
      <w:pPr>
        <w:widowControl/>
        <w:numPr>
          <w:ilvl w:val="0"/>
          <w:numId w:val="1"/>
        </w:numPr>
        <w:spacing w:before="120" w:after="120"/>
        <w:ind w:left="1170"/>
        <w:jc w:val="both"/>
        <w:rPr>
          <w:rFonts w:ascii="Tahoma" w:hAnsi="Tahoma" w:cs="Tahoma"/>
          <w:color w:val="000000"/>
          <w:kern w:val="0"/>
          <w:sz w:val="22"/>
          <w:szCs w:val="22"/>
        </w:rPr>
      </w:pPr>
      <w:r>
        <w:rPr>
          <w:rFonts w:ascii="Tahoma" w:hAnsi="Tahoma" w:cs="Tahoma"/>
          <w:color w:val="000000"/>
          <w:kern w:val="0"/>
          <w:sz w:val="22"/>
          <w:szCs w:val="22"/>
        </w:rPr>
        <w:t>財政：</w:t>
      </w:r>
    </w:p>
    <w:p w14:paraId="2DA453D3" w14:textId="77777777" w:rsidR="002E11F6" w:rsidRDefault="002E11F6" w:rsidP="002E11F6">
      <w:pPr>
        <w:widowControl/>
        <w:tabs>
          <w:tab w:val="left" w:pos="1260"/>
          <w:tab w:val="left" w:pos="1800"/>
        </w:tabs>
        <w:spacing w:before="120" w:after="120"/>
        <w:ind w:left="1800" w:hanging="990"/>
        <w:jc w:val="both"/>
        <w:rPr>
          <w:rFonts w:ascii="新細明體" w:hAnsi="新細明體" w:cs="Tahoma"/>
          <w:color w:val="000000"/>
          <w:kern w:val="0"/>
          <w:sz w:val="22"/>
          <w:szCs w:val="22"/>
        </w:rPr>
      </w:pPr>
      <w:r>
        <w:rPr>
          <w:rFonts w:ascii="新細明體" w:hAnsi="新細明體" w:cs="Tahoma"/>
          <w:color w:val="000000"/>
          <w:kern w:val="0"/>
          <w:sz w:val="22"/>
          <w:szCs w:val="22"/>
        </w:rPr>
        <w:tab/>
        <w:t xml:space="preserve">9.1 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ab/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>本會財政由司庫負責審核監督，並於每次常務委員會議中報告收支。</w:t>
      </w:r>
    </w:p>
    <w:p w14:paraId="14309FDE" w14:textId="77777777" w:rsidR="002E11F6" w:rsidRDefault="002E11F6" w:rsidP="002E11F6">
      <w:pPr>
        <w:widowControl/>
        <w:tabs>
          <w:tab w:val="left" w:pos="1260"/>
          <w:tab w:val="left" w:pos="1800"/>
        </w:tabs>
        <w:spacing w:before="120" w:after="120"/>
        <w:ind w:left="1800" w:hanging="990"/>
        <w:jc w:val="both"/>
        <w:rPr>
          <w:rFonts w:ascii="新細明體" w:hAnsi="新細明體" w:cs="Tahoma"/>
          <w:color w:val="000000"/>
          <w:kern w:val="0"/>
          <w:sz w:val="22"/>
          <w:szCs w:val="22"/>
        </w:rPr>
      </w:pPr>
      <w:r>
        <w:rPr>
          <w:rFonts w:ascii="新細明體" w:hAnsi="新細明體" w:cs="Tahoma"/>
          <w:color w:val="000000"/>
          <w:kern w:val="0"/>
          <w:sz w:val="22"/>
          <w:szCs w:val="22"/>
        </w:rPr>
        <w:tab/>
        <w:t xml:space="preserve">9.2 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ab/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>常務委員會負責監察有關之財政活動，以保持收支平衡。</w:t>
      </w:r>
    </w:p>
    <w:p w14:paraId="2871D5CD" w14:textId="77777777" w:rsidR="002E11F6" w:rsidRDefault="002E11F6" w:rsidP="002E11F6">
      <w:pPr>
        <w:widowControl/>
        <w:tabs>
          <w:tab w:val="left" w:pos="1260"/>
          <w:tab w:val="left" w:pos="1800"/>
        </w:tabs>
        <w:spacing w:before="120" w:after="120"/>
        <w:ind w:left="1800" w:hanging="990"/>
        <w:jc w:val="both"/>
        <w:rPr>
          <w:rFonts w:ascii="新細明體" w:hAnsi="新細明體" w:cs="Tahoma"/>
          <w:color w:val="000000"/>
          <w:kern w:val="0"/>
          <w:sz w:val="22"/>
          <w:szCs w:val="22"/>
        </w:rPr>
      </w:pPr>
      <w:r>
        <w:rPr>
          <w:rFonts w:ascii="新細明體" w:hAnsi="新細明體" w:cs="Tahoma"/>
          <w:color w:val="000000"/>
          <w:kern w:val="0"/>
          <w:sz w:val="22"/>
          <w:szCs w:val="22"/>
        </w:rPr>
        <w:tab/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>9.3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ab/>
        <w:t>日常費用：會款如超過三千元時須存入</w:t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>常務委員會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>指定之銀行，提款之支票須由</w:t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>會長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>、副</w:t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>會長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>、</w:t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>司庫</w:t>
      </w:r>
      <w:proofErr w:type="gramStart"/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>三</w:t>
      </w:r>
      <w:proofErr w:type="gramEnd"/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>人中之兩人聯署方得生效。</w:t>
      </w:r>
    </w:p>
    <w:p w14:paraId="3223DE42" w14:textId="77777777" w:rsidR="002E11F6" w:rsidRDefault="002E11F6" w:rsidP="002E11F6">
      <w:pPr>
        <w:widowControl/>
        <w:numPr>
          <w:ilvl w:val="0"/>
          <w:numId w:val="1"/>
        </w:numPr>
        <w:spacing w:before="120" w:after="120"/>
        <w:ind w:left="1170"/>
        <w:jc w:val="both"/>
        <w:rPr>
          <w:rFonts w:ascii="Tahoma" w:hAnsi="Tahoma" w:cs="Tahoma"/>
          <w:color w:val="000000"/>
          <w:kern w:val="0"/>
          <w:sz w:val="22"/>
          <w:szCs w:val="22"/>
        </w:rPr>
      </w:pPr>
      <w:r>
        <w:rPr>
          <w:rFonts w:ascii="Tahoma" w:hAnsi="Tahoma" w:cs="Tahoma"/>
          <w:color w:val="000000"/>
          <w:kern w:val="0"/>
          <w:sz w:val="22"/>
          <w:szCs w:val="22"/>
        </w:rPr>
        <w:lastRenderedPageBreak/>
        <w:t>解散：</w:t>
      </w:r>
    </w:p>
    <w:p w14:paraId="25125A14" w14:textId="77777777" w:rsidR="002E11F6" w:rsidRDefault="002E11F6" w:rsidP="002E11F6">
      <w:pPr>
        <w:widowControl/>
        <w:tabs>
          <w:tab w:val="left" w:pos="1260"/>
          <w:tab w:val="left" w:pos="1800"/>
        </w:tabs>
        <w:spacing w:before="120" w:after="120"/>
        <w:ind w:left="1800" w:hanging="990"/>
        <w:jc w:val="both"/>
        <w:rPr>
          <w:rFonts w:ascii="新細明體" w:hAnsi="新細明體" w:cs="Tahoma"/>
          <w:color w:val="000000"/>
          <w:kern w:val="0"/>
          <w:sz w:val="22"/>
          <w:szCs w:val="22"/>
        </w:rPr>
      </w:pPr>
      <w:r>
        <w:rPr>
          <w:rFonts w:ascii="新細明體" w:hAnsi="新細明體" w:cs="Tahoma"/>
          <w:color w:val="000000"/>
          <w:kern w:val="0"/>
          <w:sz w:val="22"/>
          <w:szCs w:val="22"/>
        </w:rPr>
        <w:tab/>
        <w:t xml:space="preserve">10.1 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ab/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>若會員大會中有三份之二票數通過解散本會，並徵得本會顧問同意，同學會將會解散。</w:t>
      </w:r>
    </w:p>
    <w:p w14:paraId="4C166B69" w14:textId="77777777" w:rsidR="002E11F6" w:rsidRDefault="002E11F6" w:rsidP="002E11F6">
      <w:pPr>
        <w:widowControl/>
        <w:tabs>
          <w:tab w:val="left" w:pos="1260"/>
          <w:tab w:val="left" w:pos="1800"/>
        </w:tabs>
        <w:spacing w:before="120" w:after="120"/>
        <w:ind w:left="1800" w:hanging="990"/>
        <w:jc w:val="both"/>
        <w:rPr>
          <w:rFonts w:ascii="新細明體" w:hAnsi="新細明體" w:cs="Tahoma"/>
          <w:color w:val="000000"/>
          <w:kern w:val="0"/>
          <w:sz w:val="22"/>
          <w:szCs w:val="22"/>
        </w:rPr>
      </w:pPr>
      <w:r>
        <w:rPr>
          <w:rFonts w:ascii="新細明體" w:hAnsi="新細明體" w:cs="Tahoma"/>
          <w:color w:val="000000"/>
          <w:kern w:val="0"/>
          <w:sz w:val="22"/>
          <w:szCs w:val="22"/>
        </w:rPr>
        <w:tab/>
        <w:t xml:space="preserve">10.2 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ab/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>常務委員會有權決定將同學會名下資產轉回香港中文大學</w:t>
      </w:r>
      <w:r>
        <w:rPr>
          <w:rFonts w:ascii="新細明體" w:hAnsi="新細明體" w:cs="Tahoma" w:hint="eastAsia"/>
          <w:color w:val="000000"/>
          <w:kern w:val="0"/>
          <w:sz w:val="22"/>
          <w:szCs w:val="22"/>
        </w:rPr>
        <w:t>歷史</w:t>
      </w:r>
      <w:r>
        <w:rPr>
          <w:rFonts w:ascii="新細明體" w:hAnsi="新細明體" w:cs="Tahoma"/>
          <w:color w:val="000000"/>
          <w:kern w:val="0"/>
          <w:sz w:val="22"/>
          <w:szCs w:val="22"/>
        </w:rPr>
        <w:t>系或作其他恰當的安排。</w:t>
      </w:r>
    </w:p>
    <w:p w14:paraId="13237330" w14:textId="77777777" w:rsidR="002E11F6" w:rsidRDefault="002E11F6" w:rsidP="002E11F6">
      <w:pPr>
        <w:widowControl/>
        <w:numPr>
          <w:ilvl w:val="0"/>
          <w:numId w:val="1"/>
        </w:numPr>
        <w:tabs>
          <w:tab w:val="clear" w:pos="720"/>
          <w:tab w:val="left" w:pos="1260"/>
        </w:tabs>
        <w:spacing w:before="120"/>
        <w:ind w:left="1980" w:hanging="1170"/>
        <w:jc w:val="both"/>
        <w:rPr>
          <w:rFonts w:ascii="Tahoma" w:hAnsi="Tahoma" w:cs="Tahoma"/>
          <w:color w:val="000000"/>
          <w:kern w:val="0"/>
          <w:sz w:val="22"/>
          <w:szCs w:val="22"/>
        </w:rPr>
      </w:pPr>
      <w:proofErr w:type="gramStart"/>
      <w:r>
        <w:rPr>
          <w:rFonts w:ascii="Tahoma" w:hAnsi="Tahoma" w:cs="Tahoma"/>
          <w:color w:val="000000"/>
          <w:kern w:val="0"/>
          <w:sz w:val="22"/>
          <w:szCs w:val="22"/>
        </w:rPr>
        <w:t>修章</w:t>
      </w:r>
      <w:proofErr w:type="gramEnd"/>
      <w:r>
        <w:rPr>
          <w:rFonts w:ascii="Tahoma" w:hAnsi="Tahoma" w:cs="Tahoma"/>
          <w:color w:val="000000"/>
          <w:kern w:val="0"/>
          <w:sz w:val="22"/>
          <w:szCs w:val="22"/>
        </w:rPr>
        <w:t>：</w:t>
      </w:r>
      <w:r w:rsidRPr="009F0E49">
        <w:rPr>
          <w:rFonts w:ascii="Tahoma" w:hAnsi="Tahoma" w:cs="Tahoma" w:hint="eastAsia"/>
          <w:color w:val="000000"/>
          <w:kern w:val="0"/>
          <w:sz w:val="22"/>
          <w:szCs w:val="22"/>
        </w:rPr>
        <w:t>如需修改章則，需交由會員大會討論及決定，並務必得到三份之二以上的出席會員贊成，方告有效。</w:t>
      </w:r>
    </w:p>
    <w:p w14:paraId="5206BC52" w14:textId="77777777" w:rsidR="002E11F6" w:rsidRPr="00B05266" w:rsidRDefault="002E11F6" w:rsidP="002E11F6"/>
    <w:p w14:paraId="08289BF5" w14:textId="77777777" w:rsidR="00E25D64" w:rsidRPr="002E11F6" w:rsidRDefault="00E25D64"/>
    <w:sectPr w:rsidR="00E25D64" w:rsidRPr="002E11F6" w:rsidSect="002E11F6">
      <w:headerReference w:type="default" r:id="rId7"/>
      <w:pgSz w:w="11906" w:h="16838"/>
      <w:pgMar w:top="851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B56C2" w14:textId="77777777" w:rsidR="004720FC" w:rsidRDefault="004720FC">
      <w:r>
        <w:separator/>
      </w:r>
    </w:p>
  </w:endnote>
  <w:endnote w:type="continuationSeparator" w:id="0">
    <w:p w14:paraId="58073610" w14:textId="77777777" w:rsidR="004720FC" w:rsidRDefault="00472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409FA" w14:textId="77777777" w:rsidR="004720FC" w:rsidRDefault="004720FC">
      <w:r>
        <w:separator/>
      </w:r>
    </w:p>
  </w:footnote>
  <w:footnote w:type="continuationSeparator" w:id="0">
    <w:p w14:paraId="3988D61A" w14:textId="77777777" w:rsidR="004720FC" w:rsidRDefault="004720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3855B" w14:textId="77777777" w:rsidR="002E11F6" w:rsidRDefault="002E11F6">
    <w:pPr>
      <w:pStyle w:val="ae"/>
    </w:pPr>
    <w:r>
      <w:rPr>
        <w:rFonts w:hint="eastAsia"/>
      </w:rPr>
      <w:t>經</w:t>
    </w:r>
    <w:r>
      <w:rPr>
        <w:rFonts w:hint="eastAsia"/>
      </w:rPr>
      <w:t>2026</w:t>
    </w:r>
    <w:r>
      <w:rPr>
        <w:rFonts w:hint="eastAsia"/>
      </w:rPr>
      <w:t>年</w:t>
    </w:r>
    <w:r>
      <w:t>7</w:t>
    </w:r>
    <w:r>
      <w:rPr>
        <w:rFonts w:hint="eastAsia"/>
      </w:rPr>
      <w:t>月</w:t>
    </w:r>
    <w:r>
      <w:rPr>
        <w:rFonts w:hint="eastAsia"/>
      </w:rPr>
      <w:t>4</w:t>
    </w:r>
    <w:r>
      <w:rPr>
        <w:rFonts w:hint="eastAsia"/>
      </w:rPr>
      <w:t>日會員大會修改通過</w:t>
    </w:r>
  </w:p>
  <w:p w14:paraId="55CFDFA8" w14:textId="77777777" w:rsidR="002E11F6" w:rsidRDefault="002E11F6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E0443"/>
    <w:multiLevelType w:val="multilevel"/>
    <w:tmpl w:val="525AE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57829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1F6"/>
    <w:rsid w:val="000266DB"/>
    <w:rsid w:val="001B759F"/>
    <w:rsid w:val="002E11F6"/>
    <w:rsid w:val="004720FC"/>
    <w:rsid w:val="00A417CB"/>
    <w:rsid w:val="00E25D64"/>
    <w:rsid w:val="00E43814"/>
    <w:rsid w:val="00F92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385DEB"/>
  <w15:chartTrackingRefBased/>
  <w15:docId w15:val="{D5AA1652-0402-47DA-81D3-53DEA4C39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1F6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E11F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11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11F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1F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11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11F6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11F6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11F6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11F6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E11F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E11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E11F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E11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E11F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E11F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E11F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E11F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E11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11F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E11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11F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E11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E11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E11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E11F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E11F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E11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E11F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E11F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semiHidden/>
    <w:rsid w:val="002E11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semiHidden/>
    <w:rsid w:val="002E11F6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F92D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F92D0A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 Law</dc:creator>
  <cp:keywords/>
  <dc:description/>
  <cp:lastModifiedBy>KK Law</cp:lastModifiedBy>
  <cp:revision>2</cp:revision>
  <dcterms:created xsi:type="dcterms:W3CDTF">2026-07-10T15:15:00Z</dcterms:created>
  <dcterms:modified xsi:type="dcterms:W3CDTF">2026-07-13T16:47:00Z</dcterms:modified>
</cp:coreProperties>
</file>